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SZKOŁA POLICJI W KATOWICACH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40-684 KATOWICE UL. GEN. JANKEGO 276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 xml:space="preserve">Postępowanie o udzielenie zamówienia </w:t>
      </w:r>
      <w:r w:rsidRPr="00C440DE">
        <w:rPr>
          <w:rFonts w:asciiTheme="majorHAnsi" w:hAnsiTheme="majorHAnsi"/>
          <w:b/>
          <w:sz w:val="24"/>
        </w:rPr>
        <w:t xml:space="preserve">publicznego nr </w:t>
      </w:r>
      <w:r w:rsidR="00C303BA">
        <w:rPr>
          <w:rFonts w:asciiTheme="majorHAnsi" w:hAnsiTheme="majorHAnsi"/>
          <w:b/>
          <w:sz w:val="24"/>
        </w:rPr>
        <w:t>1</w:t>
      </w:r>
      <w:r w:rsidR="00847BCB">
        <w:rPr>
          <w:rFonts w:asciiTheme="majorHAnsi" w:hAnsiTheme="majorHAnsi"/>
          <w:b/>
          <w:sz w:val="24"/>
        </w:rPr>
        <w:t>1</w:t>
      </w:r>
      <w:r w:rsidR="00F33FB4" w:rsidRPr="00C440DE">
        <w:rPr>
          <w:rFonts w:asciiTheme="majorHAnsi" w:hAnsiTheme="majorHAnsi"/>
          <w:b/>
          <w:sz w:val="24"/>
        </w:rPr>
        <w:t>/ZP/2022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sz w:val="24"/>
        </w:rPr>
      </w:pPr>
      <w:r w:rsidRPr="0060081C">
        <w:rPr>
          <w:rFonts w:asciiTheme="majorHAnsi" w:hAnsiTheme="majorHAnsi"/>
          <w:sz w:val="24"/>
        </w:rPr>
        <w:t>prowadzone w trybie przetargu nieograniczonego pn.:</w:t>
      </w:r>
    </w:p>
    <w:p w:rsidR="002C53F4" w:rsidRDefault="005C0A84" w:rsidP="00847BCB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„</w:t>
      </w:r>
      <w:r w:rsidR="00C303BA" w:rsidRPr="00C303BA">
        <w:rPr>
          <w:rFonts w:asciiTheme="majorHAnsi" w:hAnsiTheme="majorHAnsi"/>
          <w:b/>
          <w:sz w:val="24"/>
        </w:rPr>
        <w:t xml:space="preserve">Dostawy </w:t>
      </w:r>
      <w:r w:rsidR="00847BCB" w:rsidRPr="00847BCB">
        <w:rPr>
          <w:rFonts w:asciiTheme="majorHAnsi" w:hAnsiTheme="majorHAnsi"/>
          <w:b/>
          <w:sz w:val="24"/>
        </w:rPr>
        <w:t>warzyw i owoców oraz przetworów warzywno-owocowych do Szkoły Policji w Katowicach przez okres 6 miesięcy</w:t>
      </w:r>
      <w:r w:rsidR="00D471AC" w:rsidRPr="00C440DE">
        <w:rPr>
          <w:rFonts w:asciiTheme="majorHAnsi" w:hAnsiTheme="majorHAnsi"/>
          <w:b/>
          <w:sz w:val="24"/>
        </w:rPr>
        <w:t>”</w:t>
      </w:r>
    </w:p>
    <w:p w:rsidR="00847BCB" w:rsidRPr="00847BCB" w:rsidRDefault="00847BCB" w:rsidP="00847BCB">
      <w:pPr>
        <w:widowControl w:val="0"/>
        <w:suppressAutoHyphens/>
        <w:spacing w:line="276" w:lineRule="auto"/>
        <w:jc w:val="center"/>
        <w:rPr>
          <w:rFonts w:asciiTheme="majorHAnsi" w:eastAsia="Lucida Sans Unicode" w:hAnsiTheme="majorHAnsi" w:cs="Calibri"/>
          <w:b/>
          <w:i/>
          <w:kern w:val="1"/>
          <w:sz w:val="16"/>
          <w:szCs w:val="22"/>
          <w:lang w:eastAsia="zh-CN"/>
        </w:rPr>
      </w:pPr>
    </w:p>
    <w:tbl>
      <w:tblPr>
        <w:tblW w:w="0" w:type="auto"/>
        <w:jc w:val="center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4"/>
        <w:gridCol w:w="6552"/>
      </w:tblGrid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60081C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Nazwa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60081C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Adres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trHeight w:val="250"/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60081C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60081C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</w:tbl>
    <w:p w:rsidR="00890470" w:rsidRPr="00946150" w:rsidRDefault="00890470" w:rsidP="00F86DBF">
      <w:pPr>
        <w:pStyle w:val="Tekstpodstawowy"/>
        <w:jc w:val="center"/>
        <w:rPr>
          <w:rFonts w:asciiTheme="majorHAnsi" w:hAnsiTheme="majorHAnsi"/>
          <w:szCs w:val="32"/>
        </w:rPr>
      </w:pPr>
      <w:r w:rsidRPr="00946150">
        <w:rPr>
          <w:rFonts w:asciiTheme="majorHAnsi" w:hAnsiTheme="majorHAnsi"/>
          <w:szCs w:val="32"/>
        </w:rPr>
        <w:t>SPECYFIKACJA</w:t>
      </w:r>
    </w:p>
    <w:p w:rsidR="00890470" w:rsidRDefault="00890470" w:rsidP="00F86DBF">
      <w:pPr>
        <w:pStyle w:val="Tekstpodstawowy"/>
        <w:jc w:val="center"/>
        <w:rPr>
          <w:rFonts w:asciiTheme="majorHAnsi" w:hAnsiTheme="majorHAnsi"/>
          <w:szCs w:val="32"/>
        </w:rPr>
      </w:pPr>
      <w:r w:rsidRPr="00946150">
        <w:rPr>
          <w:rFonts w:asciiTheme="majorHAnsi" w:hAnsiTheme="majorHAnsi"/>
          <w:szCs w:val="32"/>
        </w:rPr>
        <w:t>ASORTYMENTOWO – ILOŚCIOWO – WARTOŚCIOWA</w:t>
      </w:r>
    </w:p>
    <w:p w:rsidR="00C440DE" w:rsidRDefault="00C440DE" w:rsidP="00C440DE">
      <w:pPr>
        <w:pStyle w:val="Tekstpodstawowy"/>
        <w:jc w:val="center"/>
        <w:rPr>
          <w:rFonts w:asciiTheme="majorHAnsi" w:hAnsiTheme="majorHAnsi"/>
          <w:szCs w:val="32"/>
        </w:rPr>
      </w:pPr>
      <w:r>
        <w:rPr>
          <w:rFonts w:asciiTheme="majorHAnsi" w:hAnsiTheme="majorHAnsi"/>
          <w:szCs w:val="32"/>
        </w:rPr>
        <w:t xml:space="preserve">DLA CZĘŚCI </w:t>
      </w:r>
      <w:r w:rsidR="00C736A0">
        <w:rPr>
          <w:rFonts w:asciiTheme="majorHAnsi" w:hAnsiTheme="majorHAnsi"/>
          <w:szCs w:val="32"/>
        </w:rPr>
        <w:t>2</w:t>
      </w:r>
      <w:r>
        <w:rPr>
          <w:rFonts w:asciiTheme="majorHAnsi" w:hAnsiTheme="majorHAnsi"/>
          <w:szCs w:val="32"/>
        </w:rPr>
        <w:t xml:space="preserve"> – </w:t>
      </w:r>
    </w:p>
    <w:p w:rsidR="00890470" w:rsidRDefault="00847BCB" w:rsidP="00847BCB">
      <w:pPr>
        <w:pStyle w:val="Tekstpodstawowy"/>
        <w:jc w:val="center"/>
        <w:rPr>
          <w:rFonts w:asciiTheme="majorHAnsi" w:hAnsiTheme="majorHAnsi"/>
          <w:color w:val="00B050"/>
          <w:szCs w:val="32"/>
        </w:rPr>
      </w:pPr>
      <w:r w:rsidRPr="00847BCB">
        <w:rPr>
          <w:rFonts w:asciiTheme="majorHAnsi" w:hAnsiTheme="majorHAnsi"/>
          <w:color w:val="00B050"/>
          <w:szCs w:val="32"/>
        </w:rPr>
        <w:t>Dostawy przetworów warzywno-owocowych do Szkoły Policji w Katowicach przez okres 6 miesięcy</w:t>
      </w:r>
    </w:p>
    <w:tbl>
      <w:tblPr>
        <w:tblW w:w="14881" w:type="dxa"/>
        <w:jc w:val="center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3814"/>
        <w:gridCol w:w="3260"/>
        <w:gridCol w:w="709"/>
        <w:gridCol w:w="1276"/>
        <w:gridCol w:w="1275"/>
        <w:gridCol w:w="851"/>
        <w:gridCol w:w="1488"/>
        <w:gridCol w:w="1627"/>
      </w:tblGrid>
      <w:tr w:rsidR="00847BCB" w:rsidRPr="00141DB3" w:rsidTr="00847BCB">
        <w:trPr>
          <w:cantSplit/>
          <w:trHeight w:val="1473"/>
          <w:jc w:val="center"/>
        </w:trPr>
        <w:tc>
          <w:tcPr>
            <w:tcW w:w="581" w:type="dxa"/>
            <w:shd w:val="clear" w:color="auto" w:fill="BFBFBF" w:themeFill="background1" w:themeFillShade="BF"/>
            <w:vAlign w:val="center"/>
          </w:tcPr>
          <w:p w:rsidR="00847BCB" w:rsidRPr="00141DB3" w:rsidRDefault="00847BCB" w:rsidP="00833DC0">
            <w:pPr>
              <w:rPr>
                <w:rStyle w:val="Nagwek2Znak"/>
                <w:rFonts w:asciiTheme="majorHAnsi" w:hAnsiTheme="majorHAnsi"/>
                <w:sz w:val="18"/>
                <w:szCs w:val="16"/>
              </w:rPr>
            </w:pPr>
            <w:r w:rsidRPr="00141DB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Lp</w:t>
            </w:r>
            <w:r w:rsidRPr="00141DB3">
              <w:rPr>
                <w:rStyle w:val="Nagwek2Znak"/>
                <w:rFonts w:asciiTheme="majorHAnsi" w:hAnsiTheme="majorHAnsi"/>
                <w:sz w:val="18"/>
                <w:szCs w:val="16"/>
              </w:rPr>
              <w:t>.</w:t>
            </w:r>
          </w:p>
        </w:tc>
        <w:tc>
          <w:tcPr>
            <w:tcW w:w="3814" w:type="dxa"/>
            <w:shd w:val="clear" w:color="auto" w:fill="BFBFBF" w:themeFill="background1" w:themeFillShade="BF"/>
            <w:vAlign w:val="center"/>
          </w:tcPr>
          <w:p w:rsidR="00847BCB" w:rsidRP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sz w:val="18"/>
                <w:szCs w:val="16"/>
              </w:rPr>
            </w:pPr>
            <w:r w:rsidRPr="00847BCB">
              <w:rPr>
                <w:rFonts w:asciiTheme="majorHAnsi" w:hAnsiTheme="majorHAnsi"/>
                <w:sz w:val="18"/>
                <w:szCs w:val="16"/>
              </w:rPr>
              <w:t xml:space="preserve">Nazwa handlowa produktu, rodzaj i wielkość opakowania podana przez Zamawiającego, </w:t>
            </w:r>
          </w:p>
          <w:p w:rsidR="00847BCB" w:rsidRP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sz w:val="18"/>
                <w:szCs w:val="16"/>
              </w:rPr>
            </w:pPr>
            <w:r w:rsidRPr="00847BCB">
              <w:rPr>
                <w:rFonts w:asciiTheme="majorHAnsi" w:hAnsiTheme="majorHAnsi"/>
                <w:sz w:val="18"/>
                <w:szCs w:val="16"/>
              </w:rPr>
              <w:t>dane identyfikacyjne:</w:t>
            </w:r>
          </w:p>
          <w:p w:rsidR="00847BCB" w:rsidRP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sz w:val="18"/>
                <w:szCs w:val="16"/>
              </w:rPr>
            </w:pPr>
            <w:r w:rsidRPr="00847BCB">
              <w:rPr>
                <w:rFonts w:asciiTheme="majorHAnsi" w:hAnsiTheme="majorHAnsi"/>
                <w:sz w:val="18"/>
                <w:szCs w:val="16"/>
              </w:rPr>
              <w:t>wg CPV, PKW i U.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sz w:val="18"/>
                <w:szCs w:val="16"/>
              </w:rPr>
            </w:pPr>
            <w:r w:rsidRPr="00141DB3">
              <w:rPr>
                <w:rFonts w:asciiTheme="majorHAnsi" w:hAnsiTheme="majorHAnsi"/>
                <w:sz w:val="18"/>
                <w:szCs w:val="16"/>
              </w:rPr>
              <w:t>Dane identyfikacyjne produktu.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sz w:val="18"/>
                <w:szCs w:val="16"/>
              </w:rPr>
            </w:pPr>
            <w:r w:rsidRPr="00141DB3">
              <w:rPr>
                <w:rFonts w:asciiTheme="majorHAnsi" w:hAnsiTheme="majorHAnsi"/>
                <w:sz w:val="18"/>
                <w:szCs w:val="16"/>
              </w:rPr>
              <w:t>Nazwa handlowa produktu, nazwa producenta,  wielkość opakowania (jeżeli produkt jest pakowany) podana przez Wykonawcę.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847BCB" w:rsidRPr="00141DB3" w:rsidRDefault="00847BCB" w:rsidP="00833DC0">
            <w:pPr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141DB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Jedn. miary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847BCB" w:rsidRPr="00141DB3" w:rsidRDefault="00847BCB" w:rsidP="00833DC0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141DB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Szacunkowa ilość zamówienia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:rsidR="00847BCB" w:rsidRPr="00141DB3" w:rsidRDefault="00847BCB" w:rsidP="00833DC0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141DB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Cena</w:t>
            </w:r>
          </w:p>
          <w:p w:rsidR="00847BCB" w:rsidRPr="00141DB3" w:rsidRDefault="00847BCB" w:rsidP="00833DC0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141DB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jednostkowa</w:t>
            </w:r>
          </w:p>
          <w:p w:rsidR="00847BCB" w:rsidRPr="00141DB3" w:rsidRDefault="00847BCB" w:rsidP="00833DC0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141DB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netto za</w:t>
            </w:r>
            <w:r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 </w:t>
            </w:r>
            <w:r w:rsidRPr="00141DB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jedn. miary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847BCB" w:rsidRPr="00141DB3" w:rsidRDefault="00847BCB" w:rsidP="00833DC0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141DB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Stawka VAT</w:t>
            </w:r>
          </w:p>
          <w:p w:rsidR="00847BCB" w:rsidRPr="00141DB3" w:rsidRDefault="00847BCB" w:rsidP="00833DC0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141DB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(%)</w:t>
            </w:r>
          </w:p>
        </w:tc>
        <w:tc>
          <w:tcPr>
            <w:tcW w:w="1488" w:type="dxa"/>
            <w:shd w:val="clear" w:color="auto" w:fill="BFBFBF" w:themeFill="background1" w:themeFillShade="BF"/>
            <w:vAlign w:val="center"/>
          </w:tcPr>
          <w:p w:rsidR="00847BCB" w:rsidRPr="00141DB3" w:rsidRDefault="00847BCB" w:rsidP="00833DC0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141DB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Wartość sumaryczna</w:t>
            </w:r>
          </w:p>
          <w:p w:rsidR="00847BCB" w:rsidRPr="00141DB3" w:rsidRDefault="00847BCB" w:rsidP="00833DC0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141DB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dla zamówienia netto</w:t>
            </w:r>
          </w:p>
          <w:p w:rsidR="00847BCB" w:rsidRPr="00141DB3" w:rsidRDefault="00847BCB" w:rsidP="00833DC0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141DB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(5x6)</w:t>
            </w:r>
          </w:p>
        </w:tc>
        <w:tc>
          <w:tcPr>
            <w:tcW w:w="1627" w:type="dxa"/>
            <w:shd w:val="clear" w:color="auto" w:fill="BFBFBF" w:themeFill="background1" w:themeFillShade="BF"/>
            <w:vAlign w:val="center"/>
          </w:tcPr>
          <w:p w:rsidR="00847BCB" w:rsidRPr="00141DB3" w:rsidRDefault="00847BCB" w:rsidP="00833DC0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141DB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Wartość</w:t>
            </w:r>
          </w:p>
          <w:p w:rsidR="00847BCB" w:rsidRPr="00141DB3" w:rsidRDefault="00847BCB" w:rsidP="00833DC0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141DB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sumaryczna</w:t>
            </w:r>
          </w:p>
          <w:p w:rsidR="00847BCB" w:rsidRPr="00141DB3" w:rsidRDefault="00847BCB" w:rsidP="00833DC0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141DB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dla zamówienia brutto</w:t>
            </w:r>
          </w:p>
          <w:p w:rsidR="00847BCB" w:rsidRPr="00141DB3" w:rsidRDefault="00847BCB" w:rsidP="00833DC0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2"/>
                <w:szCs w:val="16"/>
              </w:rPr>
            </w:pPr>
          </w:p>
          <w:p w:rsidR="00847BCB" w:rsidRPr="00141DB3" w:rsidRDefault="00847BCB" w:rsidP="00833DC0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141DB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(8+wartość VAT)</w:t>
            </w:r>
          </w:p>
        </w:tc>
      </w:tr>
      <w:tr w:rsidR="00847BCB" w:rsidRPr="00141DB3" w:rsidTr="00847BCB">
        <w:trPr>
          <w:cantSplit/>
          <w:jc w:val="center"/>
        </w:trPr>
        <w:tc>
          <w:tcPr>
            <w:tcW w:w="581" w:type="dxa"/>
            <w:shd w:val="clear" w:color="auto" w:fill="BFBFBF" w:themeFill="background1" w:themeFillShade="BF"/>
          </w:tcPr>
          <w:p w:rsidR="00847BCB" w:rsidRP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847BCB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1</w:t>
            </w:r>
          </w:p>
        </w:tc>
        <w:tc>
          <w:tcPr>
            <w:tcW w:w="3814" w:type="dxa"/>
            <w:shd w:val="clear" w:color="auto" w:fill="BFBFBF" w:themeFill="background1" w:themeFillShade="BF"/>
          </w:tcPr>
          <w:p w:rsidR="00847BCB" w:rsidRP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847BCB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47BCB" w:rsidRP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847BCB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3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847BCB" w:rsidRP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847BCB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47BCB" w:rsidRP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847BCB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5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847BCB" w:rsidRP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847BCB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6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847BCB" w:rsidRP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847BCB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7</w:t>
            </w:r>
          </w:p>
        </w:tc>
        <w:tc>
          <w:tcPr>
            <w:tcW w:w="1488" w:type="dxa"/>
            <w:shd w:val="clear" w:color="auto" w:fill="BFBFBF" w:themeFill="background1" w:themeFillShade="BF"/>
          </w:tcPr>
          <w:p w:rsidR="00847BCB" w:rsidRP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847BCB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8</w:t>
            </w:r>
          </w:p>
        </w:tc>
        <w:tc>
          <w:tcPr>
            <w:tcW w:w="1627" w:type="dxa"/>
            <w:shd w:val="clear" w:color="auto" w:fill="BFBFBF" w:themeFill="background1" w:themeFillShade="BF"/>
          </w:tcPr>
          <w:p w:rsidR="00847BCB" w:rsidRP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847BCB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9</w:t>
            </w:r>
          </w:p>
        </w:tc>
      </w:tr>
      <w:tr w:rsidR="00847BCB" w:rsidRPr="00141DB3" w:rsidTr="00847BCB">
        <w:trPr>
          <w:cantSplit/>
          <w:trHeight w:val="1470"/>
          <w:jc w:val="center"/>
        </w:trPr>
        <w:tc>
          <w:tcPr>
            <w:tcW w:w="58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141DB3">
              <w:rPr>
                <w:rFonts w:asciiTheme="majorHAnsi" w:hAnsiTheme="majorHAnsi"/>
                <w:b w:val="0"/>
                <w:bCs w:val="0"/>
                <w:lang w:val="de-DE"/>
              </w:rPr>
              <w:t>1.</w:t>
            </w:r>
          </w:p>
        </w:tc>
        <w:tc>
          <w:tcPr>
            <w:tcW w:w="3814" w:type="dxa"/>
          </w:tcPr>
          <w:p w:rsidR="00847BCB" w:rsidRPr="00847BCB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847BCB">
              <w:rPr>
                <w:rFonts w:asciiTheme="majorHAnsi" w:hAnsiTheme="majorHAnsi"/>
                <w:b/>
                <w:sz w:val="24"/>
                <w:szCs w:val="24"/>
              </w:rPr>
              <w:t>Papryka konserwowa  ćwiartki bez konserwantów (masa netto po odcieku 0,60 - 3,0 kg)</w:t>
            </w:r>
          </w:p>
          <w:p w:rsidR="00847BCB" w:rsidRPr="00847BCB" w:rsidRDefault="00847BCB" w:rsidP="00833DC0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847BCB">
              <w:rPr>
                <w:rFonts w:asciiTheme="majorHAnsi" w:hAnsiTheme="majorHAnsi"/>
                <w:sz w:val="24"/>
                <w:szCs w:val="24"/>
              </w:rPr>
              <w:t>CPV - 15331500-2</w:t>
            </w:r>
          </w:p>
          <w:p w:rsidR="00847BCB" w:rsidRPr="00847BCB" w:rsidRDefault="00847BCB" w:rsidP="00833DC0">
            <w:pPr>
              <w:pStyle w:val="Nagwek3"/>
              <w:spacing w:before="0"/>
              <w:rPr>
                <w:b w:val="0"/>
                <w:color w:val="auto"/>
                <w:sz w:val="24"/>
                <w:szCs w:val="24"/>
              </w:rPr>
            </w:pPr>
            <w:r w:rsidRPr="00847BCB">
              <w:rPr>
                <w:b w:val="0"/>
                <w:i/>
                <w:color w:val="auto"/>
                <w:sz w:val="24"/>
                <w:szCs w:val="24"/>
              </w:rPr>
              <w:t>(Warzywa konserwowane w occie</w:t>
            </w:r>
            <w:r w:rsidRPr="00847BCB">
              <w:rPr>
                <w:b w:val="0"/>
                <w:color w:val="auto"/>
                <w:sz w:val="24"/>
                <w:szCs w:val="24"/>
              </w:rPr>
              <w:t>)</w:t>
            </w:r>
          </w:p>
          <w:p w:rsidR="00847BCB" w:rsidRPr="00847BCB" w:rsidRDefault="00847BCB" w:rsidP="00833DC0">
            <w:pPr>
              <w:pStyle w:val="Nagwek3"/>
              <w:spacing w:before="0"/>
              <w:rPr>
                <w:b w:val="0"/>
                <w:color w:val="auto"/>
                <w:sz w:val="24"/>
                <w:szCs w:val="24"/>
              </w:rPr>
            </w:pPr>
            <w:r w:rsidRPr="00847BCB">
              <w:rPr>
                <w:b w:val="0"/>
                <w:color w:val="auto"/>
                <w:sz w:val="24"/>
                <w:szCs w:val="24"/>
              </w:rPr>
              <w:t>PKW i U - 10.39.18.0</w:t>
            </w:r>
          </w:p>
        </w:tc>
        <w:tc>
          <w:tcPr>
            <w:tcW w:w="3260" w:type="dxa"/>
            <w:vAlign w:val="center"/>
          </w:tcPr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1......................................................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141DB3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produktu)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</w:p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2......................................................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</w:rPr>
            </w:pPr>
            <w:r w:rsidRPr="00141DB3">
              <w:rPr>
                <w:rFonts w:asciiTheme="majorHAnsi" w:hAnsiTheme="majorHAnsi"/>
                <w:b w:val="0"/>
                <w:sz w:val="16"/>
                <w:szCs w:val="16"/>
              </w:rPr>
              <w:t>(nazwa producenta</w:t>
            </w:r>
            <w:r w:rsidRPr="00141DB3">
              <w:rPr>
                <w:rFonts w:asciiTheme="majorHAnsi" w:hAnsiTheme="majorHAnsi"/>
                <w:b w:val="0"/>
                <w:sz w:val="16"/>
              </w:rPr>
              <w:t>)</w:t>
            </w:r>
            <w:r>
              <w:rPr>
                <w:rFonts w:asciiTheme="majorHAnsi" w:hAnsiTheme="majorHAnsi"/>
                <w:b w:val="0"/>
                <w:sz w:val="16"/>
              </w:rPr>
              <w:t xml:space="preserve"> </w:t>
            </w:r>
            <w:r>
              <w:rPr>
                <w:bCs w:val="0"/>
              </w:rPr>
              <w:t>*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</w:rPr>
            </w:pPr>
          </w:p>
          <w:p w:rsidR="00847BCB" w:rsidRDefault="00847BCB" w:rsidP="00833DC0">
            <w:pPr>
              <w:pStyle w:val="Tekstpodstawowy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141DB3">
              <w:rPr>
                <w:rFonts w:asciiTheme="majorHAnsi" w:hAnsiTheme="majorHAnsi"/>
                <w:b w:val="0"/>
                <w:sz w:val="20"/>
                <w:szCs w:val="20"/>
              </w:rPr>
              <w:t>3…………………………………………………</w:t>
            </w:r>
            <w:r>
              <w:rPr>
                <w:rFonts w:asciiTheme="majorHAnsi" w:hAnsiTheme="majorHAnsi"/>
                <w:b w:val="0"/>
                <w:sz w:val="20"/>
                <w:szCs w:val="20"/>
              </w:rPr>
              <w:t>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</w:rPr>
            </w:pPr>
            <w:r>
              <w:rPr>
                <w:rFonts w:asciiTheme="majorHAnsi" w:hAnsiTheme="majorHAnsi"/>
                <w:b w:val="0"/>
                <w:sz w:val="16"/>
                <w:szCs w:val="16"/>
              </w:rPr>
              <w:t xml:space="preserve">(wielkość opakowania) </w:t>
            </w:r>
            <w:r>
              <w:rPr>
                <w:rFonts w:asciiTheme="majorHAnsi" w:hAnsiTheme="majorHAnsi"/>
                <w:b w:val="0"/>
                <w:bCs w:val="0"/>
              </w:rPr>
              <w:t>**</w:t>
            </w:r>
          </w:p>
        </w:tc>
        <w:tc>
          <w:tcPr>
            <w:tcW w:w="709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400</w:t>
            </w:r>
          </w:p>
        </w:tc>
        <w:tc>
          <w:tcPr>
            <w:tcW w:w="1275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847BCB" w:rsidRPr="00141DB3" w:rsidTr="00847BCB">
        <w:trPr>
          <w:cantSplit/>
          <w:trHeight w:val="1837"/>
          <w:jc w:val="center"/>
        </w:trPr>
        <w:tc>
          <w:tcPr>
            <w:tcW w:w="58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141DB3">
              <w:rPr>
                <w:rFonts w:asciiTheme="majorHAnsi" w:hAnsiTheme="majorHAnsi"/>
                <w:b w:val="0"/>
                <w:bCs w:val="0"/>
                <w:lang w:val="de-DE"/>
              </w:rPr>
              <w:t>2.</w:t>
            </w:r>
          </w:p>
        </w:tc>
        <w:tc>
          <w:tcPr>
            <w:tcW w:w="3814" w:type="dxa"/>
            <w:vAlign w:val="center"/>
          </w:tcPr>
          <w:p w:rsidR="00847BCB" w:rsidRPr="007D376F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7D376F">
              <w:rPr>
                <w:rFonts w:asciiTheme="majorHAnsi" w:hAnsiTheme="majorHAnsi"/>
                <w:b/>
                <w:sz w:val="24"/>
                <w:szCs w:val="24"/>
              </w:rPr>
              <w:t>Groszek konserwowy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bez konserwantów </w:t>
            </w:r>
            <w:r w:rsidRPr="007D376F">
              <w:rPr>
                <w:rFonts w:asciiTheme="majorHAnsi" w:hAnsiTheme="majorHAnsi"/>
                <w:b/>
                <w:sz w:val="24"/>
                <w:szCs w:val="24"/>
              </w:rPr>
              <w:t>(masa netto po odcieku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Pr="00E15304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0,35 – 0,70 kg)</w:t>
            </w:r>
          </w:p>
          <w:p w:rsidR="00847BCB" w:rsidRPr="007D376F" w:rsidRDefault="00847BCB" w:rsidP="00833DC0">
            <w:pPr>
              <w:rPr>
                <w:rFonts w:asciiTheme="majorHAnsi" w:hAnsiTheme="majorHAnsi"/>
                <w:sz w:val="24"/>
                <w:szCs w:val="24"/>
              </w:rPr>
            </w:pPr>
            <w:r w:rsidRPr="007D376F">
              <w:rPr>
                <w:rFonts w:asciiTheme="majorHAnsi" w:hAnsiTheme="majorHAnsi"/>
                <w:sz w:val="24"/>
                <w:szCs w:val="24"/>
              </w:rPr>
              <w:t>CPV - 15331462-3</w:t>
            </w:r>
          </w:p>
          <w:p w:rsidR="00847BCB" w:rsidRPr="007D376F" w:rsidRDefault="00847BCB" w:rsidP="00833DC0">
            <w:pPr>
              <w:pStyle w:val="Nagwek2"/>
              <w:rPr>
                <w:rFonts w:asciiTheme="majorHAnsi" w:hAnsiTheme="majorHAnsi"/>
                <w:i/>
              </w:rPr>
            </w:pPr>
            <w:r w:rsidRPr="007D376F">
              <w:rPr>
                <w:rFonts w:asciiTheme="majorHAnsi" w:hAnsiTheme="majorHAnsi"/>
                <w:i/>
              </w:rPr>
              <w:t>(Groch puszkowany)</w:t>
            </w:r>
          </w:p>
          <w:p w:rsidR="00847BCB" w:rsidRPr="007D376F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  <w:sz w:val="20"/>
                <w:szCs w:val="20"/>
              </w:rPr>
            </w:pPr>
            <w:r w:rsidRPr="007D376F">
              <w:rPr>
                <w:rFonts w:asciiTheme="majorHAnsi" w:hAnsiTheme="majorHAnsi"/>
                <w:b w:val="0"/>
              </w:rPr>
              <w:t>PKW i U - 10.39.16.</w:t>
            </w:r>
          </w:p>
        </w:tc>
        <w:tc>
          <w:tcPr>
            <w:tcW w:w="3260" w:type="dxa"/>
            <w:vAlign w:val="center"/>
          </w:tcPr>
          <w:p w:rsidR="00847BCB" w:rsidRPr="0096789D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  <w:sz w:val="2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1............................................................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141DB3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produktu)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2"/>
                <w:szCs w:val="16"/>
              </w:rPr>
            </w:pPr>
          </w:p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2............................................................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</w:rPr>
            </w:pPr>
            <w:r w:rsidRPr="00141DB3">
              <w:rPr>
                <w:rFonts w:asciiTheme="majorHAnsi" w:hAnsiTheme="majorHAnsi"/>
                <w:b w:val="0"/>
                <w:sz w:val="16"/>
                <w:szCs w:val="16"/>
              </w:rPr>
              <w:t>(nazwa producenta</w:t>
            </w:r>
            <w:r w:rsidRPr="00141DB3">
              <w:rPr>
                <w:rFonts w:asciiTheme="majorHAnsi" w:hAnsiTheme="majorHAnsi"/>
                <w:b w:val="0"/>
                <w:sz w:val="16"/>
              </w:rPr>
              <w:t>)</w:t>
            </w:r>
            <w:r>
              <w:rPr>
                <w:rFonts w:asciiTheme="majorHAnsi" w:hAnsiTheme="majorHAnsi"/>
                <w:b w:val="0"/>
                <w:sz w:val="16"/>
              </w:rPr>
              <w:t xml:space="preserve"> </w:t>
            </w:r>
            <w:r>
              <w:rPr>
                <w:bCs w:val="0"/>
              </w:rPr>
              <w:t>*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2"/>
              </w:rPr>
            </w:pPr>
          </w:p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141DB3">
              <w:rPr>
                <w:rFonts w:asciiTheme="majorHAnsi" w:hAnsiTheme="majorHAnsi"/>
                <w:b w:val="0"/>
                <w:sz w:val="20"/>
                <w:szCs w:val="20"/>
              </w:rPr>
              <w:t>3…………………………………………………...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</w:rPr>
            </w:pPr>
            <w:r w:rsidRPr="00141DB3">
              <w:rPr>
                <w:rFonts w:asciiTheme="majorHAnsi" w:hAnsiTheme="majorHAnsi"/>
                <w:b w:val="0"/>
                <w:sz w:val="16"/>
                <w:szCs w:val="16"/>
              </w:rPr>
              <w:t>(wielkość opakowania)</w:t>
            </w:r>
            <w:r>
              <w:rPr>
                <w:rFonts w:asciiTheme="majorHAnsi" w:hAnsiTheme="majorHAnsi"/>
                <w:b w:val="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b w:val="0"/>
                <w:bCs w:val="0"/>
              </w:rPr>
              <w:t>**</w:t>
            </w:r>
          </w:p>
        </w:tc>
        <w:tc>
          <w:tcPr>
            <w:tcW w:w="709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500</w:t>
            </w:r>
          </w:p>
        </w:tc>
        <w:tc>
          <w:tcPr>
            <w:tcW w:w="1275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847BCB" w:rsidRPr="00141DB3" w:rsidTr="00847BCB">
        <w:trPr>
          <w:cantSplit/>
          <w:trHeight w:val="1268"/>
          <w:jc w:val="center"/>
        </w:trPr>
        <w:tc>
          <w:tcPr>
            <w:tcW w:w="58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141DB3"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3.</w:t>
            </w:r>
          </w:p>
        </w:tc>
        <w:tc>
          <w:tcPr>
            <w:tcW w:w="3814" w:type="dxa"/>
            <w:vAlign w:val="center"/>
          </w:tcPr>
          <w:p w:rsidR="00847BCB" w:rsidRPr="00122A42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>Kukurydza słodka konserwowa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bez konserwantów </w:t>
            </w: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>(masa netto po odcieku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Pr="00E15304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0,35 – 0,70 kg )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sz w:val="24"/>
                <w:szCs w:val="24"/>
              </w:rPr>
            </w:pPr>
            <w:r w:rsidRPr="00122A42">
              <w:rPr>
                <w:rFonts w:asciiTheme="majorHAnsi" w:hAnsiTheme="majorHAnsi"/>
                <w:sz w:val="24"/>
                <w:szCs w:val="24"/>
              </w:rPr>
              <w:t>CPV - 15331470-2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122A42">
              <w:rPr>
                <w:rFonts w:asciiTheme="majorHAnsi" w:hAnsiTheme="majorHAnsi"/>
                <w:i/>
                <w:sz w:val="24"/>
                <w:szCs w:val="24"/>
              </w:rPr>
              <w:t xml:space="preserve">(Kukurydza słodka) 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sz w:val="24"/>
                <w:szCs w:val="24"/>
              </w:rPr>
            </w:pPr>
            <w:r w:rsidRPr="00122A42">
              <w:rPr>
                <w:rFonts w:asciiTheme="majorHAnsi" w:hAnsiTheme="majorHAnsi"/>
                <w:sz w:val="24"/>
                <w:szCs w:val="24"/>
              </w:rPr>
              <w:t>PKW i U - 10.39.17.0</w:t>
            </w:r>
          </w:p>
        </w:tc>
        <w:tc>
          <w:tcPr>
            <w:tcW w:w="3260" w:type="dxa"/>
            <w:vAlign w:val="center"/>
          </w:tcPr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1......................................................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141DB3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produktu)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2"/>
                <w:szCs w:val="16"/>
              </w:rPr>
            </w:pPr>
          </w:p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2......................................................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</w:rPr>
            </w:pPr>
            <w:r w:rsidRPr="00141DB3">
              <w:rPr>
                <w:rFonts w:asciiTheme="majorHAnsi" w:hAnsiTheme="majorHAnsi"/>
                <w:b w:val="0"/>
                <w:sz w:val="16"/>
                <w:szCs w:val="16"/>
              </w:rPr>
              <w:t>(nazwa producenta</w:t>
            </w:r>
            <w:r w:rsidRPr="00141DB3">
              <w:rPr>
                <w:rFonts w:asciiTheme="majorHAnsi" w:hAnsiTheme="majorHAnsi"/>
                <w:b w:val="0"/>
                <w:sz w:val="16"/>
              </w:rPr>
              <w:t>)</w:t>
            </w:r>
            <w:r>
              <w:rPr>
                <w:rFonts w:asciiTheme="majorHAnsi" w:hAnsiTheme="majorHAnsi"/>
                <w:b w:val="0"/>
                <w:sz w:val="16"/>
              </w:rPr>
              <w:t xml:space="preserve"> </w:t>
            </w:r>
            <w:r>
              <w:rPr>
                <w:bCs w:val="0"/>
              </w:rPr>
              <w:t>*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8"/>
              </w:rPr>
            </w:pPr>
          </w:p>
          <w:p w:rsidR="00847BCB" w:rsidRDefault="00847BCB" w:rsidP="00833DC0">
            <w:pPr>
              <w:pStyle w:val="Tekstpodstawowy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141DB3">
              <w:rPr>
                <w:rFonts w:asciiTheme="majorHAnsi" w:hAnsiTheme="majorHAnsi"/>
                <w:b w:val="0"/>
                <w:sz w:val="20"/>
                <w:szCs w:val="20"/>
              </w:rPr>
              <w:t>3…………………………………………………</w:t>
            </w:r>
            <w:r>
              <w:rPr>
                <w:rFonts w:asciiTheme="majorHAnsi" w:hAnsiTheme="majorHAnsi"/>
                <w:b w:val="0"/>
                <w:sz w:val="20"/>
                <w:szCs w:val="20"/>
              </w:rPr>
              <w:t>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</w:rPr>
            </w:pPr>
            <w:r>
              <w:rPr>
                <w:rFonts w:asciiTheme="majorHAnsi" w:hAnsiTheme="majorHAnsi"/>
                <w:b w:val="0"/>
                <w:sz w:val="16"/>
                <w:szCs w:val="16"/>
              </w:rPr>
              <w:t xml:space="preserve">(wielkość opakowania) </w:t>
            </w:r>
            <w:r>
              <w:rPr>
                <w:rFonts w:asciiTheme="majorHAnsi" w:hAnsiTheme="majorHAnsi"/>
                <w:b w:val="0"/>
                <w:bCs w:val="0"/>
              </w:rPr>
              <w:t>**</w:t>
            </w:r>
          </w:p>
        </w:tc>
        <w:tc>
          <w:tcPr>
            <w:tcW w:w="709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500</w:t>
            </w:r>
          </w:p>
        </w:tc>
        <w:tc>
          <w:tcPr>
            <w:tcW w:w="1275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847BCB" w:rsidRPr="00141DB3" w:rsidTr="00847BCB">
        <w:trPr>
          <w:cantSplit/>
          <w:trHeight w:val="1126"/>
          <w:jc w:val="center"/>
        </w:trPr>
        <w:tc>
          <w:tcPr>
            <w:tcW w:w="58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141DB3">
              <w:rPr>
                <w:rFonts w:asciiTheme="majorHAnsi" w:hAnsiTheme="majorHAnsi"/>
                <w:b w:val="0"/>
                <w:bCs w:val="0"/>
                <w:lang w:val="de-DE"/>
              </w:rPr>
              <w:t>4.</w:t>
            </w:r>
          </w:p>
        </w:tc>
        <w:tc>
          <w:tcPr>
            <w:tcW w:w="3814" w:type="dxa"/>
            <w:vAlign w:val="center"/>
          </w:tcPr>
          <w:p w:rsidR="00847BCB" w:rsidRPr="00E15304" w:rsidRDefault="00847BCB" w:rsidP="00833DC0">
            <w:pPr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 xml:space="preserve">Fasolka konserwowa, szparagowa, cięta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bez konserwantów </w:t>
            </w: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>(masa netto po odcieku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Pr="00E15304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0,35 – 0,70 kg)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sz w:val="24"/>
                <w:szCs w:val="24"/>
              </w:rPr>
            </w:pPr>
            <w:r w:rsidRPr="00122A42">
              <w:rPr>
                <w:rFonts w:asciiTheme="majorHAnsi" w:hAnsiTheme="majorHAnsi"/>
                <w:sz w:val="24"/>
                <w:szCs w:val="24"/>
              </w:rPr>
              <w:t>CPV - 15331463-0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122A42">
              <w:rPr>
                <w:rFonts w:asciiTheme="majorHAnsi" w:hAnsiTheme="majorHAnsi"/>
                <w:i/>
                <w:sz w:val="24"/>
                <w:szCs w:val="24"/>
              </w:rPr>
              <w:t>(Puszkowana fasola nieobrana)</w:t>
            </w:r>
          </w:p>
          <w:p w:rsidR="00847BCB" w:rsidRPr="00FF67FB" w:rsidRDefault="00847BCB" w:rsidP="00833DC0">
            <w:pPr>
              <w:pStyle w:val="Nagwek3"/>
              <w:spacing w:before="0"/>
              <w:rPr>
                <w:b w:val="0"/>
                <w:color w:val="auto"/>
                <w:sz w:val="24"/>
                <w:szCs w:val="24"/>
              </w:rPr>
            </w:pPr>
            <w:r w:rsidRPr="00FF67FB">
              <w:rPr>
                <w:b w:val="0"/>
                <w:color w:val="auto"/>
                <w:sz w:val="24"/>
                <w:szCs w:val="24"/>
              </w:rPr>
              <w:t>PKW i U – 10.39.15.0</w:t>
            </w:r>
          </w:p>
        </w:tc>
        <w:tc>
          <w:tcPr>
            <w:tcW w:w="3260" w:type="dxa"/>
            <w:vAlign w:val="center"/>
          </w:tcPr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1......................................................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141DB3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produktu)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4"/>
                <w:szCs w:val="16"/>
              </w:rPr>
            </w:pPr>
          </w:p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2......................................................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</w:rPr>
            </w:pPr>
            <w:r w:rsidRPr="00141DB3">
              <w:rPr>
                <w:rFonts w:asciiTheme="majorHAnsi" w:hAnsiTheme="majorHAnsi"/>
                <w:b w:val="0"/>
                <w:sz w:val="16"/>
                <w:szCs w:val="16"/>
              </w:rPr>
              <w:t>(nazwa producenta</w:t>
            </w:r>
            <w:r w:rsidRPr="00141DB3">
              <w:rPr>
                <w:rFonts w:asciiTheme="majorHAnsi" w:hAnsiTheme="majorHAnsi"/>
                <w:b w:val="0"/>
                <w:sz w:val="16"/>
              </w:rPr>
              <w:t>)</w:t>
            </w:r>
            <w:r>
              <w:rPr>
                <w:rFonts w:asciiTheme="majorHAnsi" w:hAnsiTheme="majorHAnsi"/>
                <w:b w:val="0"/>
                <w:sz w:val="16"/>
              </w:rPr>
              <w:t xml:space="preserve"> </w:t>
            </w:r>
            <w:r>
              <w:rPr>
                <w:bCs w:val="0"/>
              </w:rPr>
              <w:t>*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2"/>
              </w:rPr>
            </w:pPr>
          </w:p>
          <w:p w:rsidR="00847BCB" w:rsidRDefault="00847BCB" w:rsidP="00833DC0">
            <w:pPr>
              <w:pStyle w:val="Tekstpodstawowy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141DB3">
              <w:rPr>
                <w:rFonts w:asciiTheme="majorHAnsi" w:hAnsiTheme="majorHAnsi"/>
                <w:b w:val="0"/>
                <w:sz w:val="20"/>
                <w:szCs w:val="20"/>
              </w:rPr>
              <w:t>3…………………………………………………</w:t>
            </w:r>
            <w:r>
              <w:rPr>
                <w:rFonts w:asciiTheme="majorHAnsi" w:hAnsiTheme="majorHAnsi"/>
                <w:b w:val="0"/>
                <w:sz w:val="20"/>
                <w:szCs w:val="20"/>
              </w:rPr>
              <w:t>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</w:rPr>
            </w:pPr>
            <w:r>
              <w:rPr>
                <w:rFonts w:asciiTheme="majorHAnsi" w:hAnsiTheme="majorHAnsi"/>
                <w:b w:val="0"/>
                <w:sz w:val="16"/>
                <w:szCs w:val="16"/>
              </w:rPr>
              <w:t xml:space="preserve">(wielkość opakowania) </w:t>
            </w:r>
            <w:r>
              <w:rPr>
                <w:rFonts w:asciiTheme="majorHAnsi" w:hAnsiTheme="majorHAnsi"/>
                <w:b w:val="0"/>
                <w:bCs w:val="0"/>
              </w:rPr>
              <w:t>**</w:t>
            </w:r>
          </w:p>
        </w:tc>
        <w:tc>
          <w:tcPr>
            <w:tcW w:w="709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150</w:t>
            </w:r>
          </w:p>
        </w:tc>
        <w:tc>
          <w:tcPr>
            <w:tcW w:w="1275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847BCB" w:rsidRPr="00141DB3" w:rsidTr="00847BCB">
        <w:trPr>
          <w:cantSplit/>
          <w:trHeight w:val="1271"/>
          <w:jc w:val="center"/>
        </w:trPr>
        <w:tc>
          <w:tcPr>
            <w:tcW w:w="58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141DB3">
              <w:rPr>
                <w:rFonts w:asciiTheme="majorHAnsi" w:hAnsiTheme="majorHAnsi"/>
                <w:b w:val="0"/>
                <w:bCs w:val="0"/>
                <w:lang w:val="de-DE"/>
              </w:rPr>
              <w:t>5.</w:t>
            </w:r>
          </w:p>
        </w:tc>
        <w:tc>
          <w:tcPr>
            <w:tcW w:w="3814" w:type="dxa"/>
            <w:vAlign w:val="center"/>
          </w:tcPr>
          <w:p w:rsidR="00847BCB" w:rsidRPr="00847BCB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>Fasola konserwowa, czerwona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bez konserwantów </w:t>
            </w: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 xml:space="preserve">(masa netto po </w:t>
            </w:r>
            <w:r w:rsidRPr="00E15304">
              <w:rPr>
                <w:rFonts w:asciiTheme="majorHAnsi" w:hAnsiTheme="majorHAnsi"/>
                <w:b/>
                <w:sz w:val="24"/>
                <w:szCs w:val="24"/>
              </w:rPr>
              <w:t>odcieku 0,35 – 0,</w:t>
            </w:r>
            <w:r w:rsidRPr="00847BCB">
              <w:rPr>
                <w:rFonts w:asciiTheme="majorHAnsi" w:hAnsiTheme="majorHAnsi"/>
                <w:b/>
                <w:sz w:val="24"/>
                <w:szCs w:val="24"/>
              </w:rPr>
              <w:t>70 kg)</w:t>
            </w:r>
          </w:p>
          <w:p w:rsidR="00847BCB" w:rsidRPr="00847BCB" w:rsidRDefault="00847BCB" w:rsidP="00833DC0">
            <w:pPr>
              <w:rPr>
                <w:rFonts w:asciiTheme="majorHAnsi" w:hAnsiTheme="majorHAnsi"/>
                <w:sz w:val="24"/>
                <w:szCs w:val="24"/>
              </w:rPr>
            </w:pPr>
            <w:r w:rsidRPr="00847BCB">
              <w:rPr>
                <w:rFonts w:asciiTheme="majorHAnsi" w:hAnsiTheme="majorHAnsi"/>
                <w:sz w:val="24"/>
                <w:szCs w:val="24"/>
              </w:rPr>
              <w:t>CPV - 15331464-7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122A42">
              <w:rPr>
                <w:rFonts w:asciiTheme="majorHAnsi" w:hAnsiTheme="majorHAnsi"/>
                <w:i/>
                <w:sz w:val="24"/>
                <w:szCs w:val="24"/>
              </w:rPr>
              <w:t>(Puszkowana cała fasola)</w:t>
            </w:r>
          </w:p>
          <w:p w:rsidR="00847BCB" w:rsidRPr="00060686" w:rsidRDefault="00847BCB" w:rsidP="00833DC0">
            <w:pPr>
              <w:pStyle w:val="Nagwek3"/>
              <w:spacing w:before="0"/>
              <w:rPr>
                <w:b w:val="0"/>
                <w:color w:val="auto"/>
                <w:sz w:val="24"/>
                <w:szCs w:val="24"/>
              </w:rPr>
            </w:pPr>
            <w:r w:rsidRPr="00122A42">
              <w:rPr>
                <w:b w:val="0"/>
                <w:color w:val="auto"/>
                <w:sz w:val="24"/>
                <w:szCs w:val="24"/>
              </w:rPr>
              <w:t>PKW i U - 10.39.15.0</w:t>
            </w:r>
          </w:p>
        </w:tc>
        <w:tc>
          <w:tcPr>
            <w:tcW w:w="3260" w:type="dxa"/>
            <w:vAlign w:val="center"/>
          </w:tcPr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1......................................................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141DB3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produktu)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2"/>
                <w:szCs w:val="16"/>
              </w:rPr>
            </w:pPr>
          </w:p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2......................................................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</w:rPr>
            </w:pPr>
            <w:r w:rsidRPr="00141DB3">
              <w:rPr>
                <w:rFonts w:asciiTheme="majorHAnsi" w:hAnsiTheme="majorHAnsi"/>
                <w:b w:val="0"/>
                <w:sz w:val="16"/>
                <w:szCs w:val="16"/>
              </w:rPr>
              <w:t>(nazwa producenta</w:t>
            </w:r>
            <w:r w:rsidRPr="00141DB3">
              <w:rPr>
                <w:rFonts w:asciiTheme="majorHAnsi" w:hAnsiTheme="majorHAnsi"/>
                <w:b w:val="0"/>
                <w:sz w:val="16"/>
              </w:rPr>
              <w:t>)</w:t>
            </w:r>
            <w:r>
              <w:rPr>
                <w:rFonts w:asciiTheme="majorHAnsi" w:hAnsiTheme="majorHAnsi"/>
                <w:b w:val="0"/>
                <w:sz w:val="16"/>
              </w:rPr>
              <w:t xml:space="preserve"> </w:t>
            </w:r>
            <w:r>
              <w:rPr>
                <w:bCs w:val="0"/>
              </w:rPr>
              <w:t>*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2"/>
              </w:rPr>
            </w:pPr>
          </w:p>
          <w:p w:rsidR="00847BCB" w:rsidRDefault="00847BCB" w:rsidP="00833DC0">
            <w:pPr>
              <w:pStyle w:val="Tekstpodstawowy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141DB3">
              <w:rPr>
                <w:rFonts w:asciiTheme="majorHAnsi" w:hAnsiTheme="majorHAnsi"/>
                <w:b w:val="0"/>
                <w:sz w:val="20"/>
                <w:szCs w:val="20"/>
              </w:rPr>
              <w:t>3…………………………………………………</w:t>
            </w:r>
            <w:r>
              <w:rPr>
                <w:rFonts w:asciiTheme="majorHAnsi" w:hAnsiTheme="majorHAnsi"/>
                <w:b w:val="0"/>
                <w:sz w:val="20"/>
                <w:szCs w:val="20"/>
              </w:rPr>
              <w:t>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sz w:val="16"/>
                <w:szCs w:val="16"/>
              </w:rPr>
              <w:t xml:space="preserve">(wielkość opakowania) </w:t>
            </w:r>
            <w:r>
              <w:rPr>
                <w:rFonts w:asciiTheme="majorHAnsi" w:hAnsiTheme="majorHAnsi"/>
                <w:b w:val="0"/>
                <w:bCs w:val="0"/>
              </w:rPr>
              <w:t>**</w:t>
            </w:r>
          </w:p>
        </w:tc>
        <w:tc>
          <w:tcPr>
            <w:tcW w:w="709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150</w:t>
            </w:r>
          </w:p>
        </w:tc>
        <w:tc>
          <w:tcPr>
            <w:tcW w:w="1275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847BCB" w:rsidRPr="00141DB3" w:rsidTr="00847BCB">
        <w:trPr>
          <w:cantSplit/>
          <w:trHeight w:val="1837"/>
          <w:jc w:val="center"/>
        </w:trPr>
        <w:tc>
          <w:tcPr>
            <w:tcW w:w="58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141DB3">
              <w:rPr>
                <w:rFonts w:asciiTheme="majorHAnsi" w:hAnsiTheme="majorHAnsi"/>
                <w:b w:val="0"/>
                <w:bCs w:val="0"/>
                <w:lang w:val="de-DE"/>
              </w:rPr>
              <w:t>6.</w:t>
            </w:r>
          </w:p>
        </w:tc>
        <w:tc>
          <w:tcPr>
            <w:tcW w:w="3814" w:type="dxa"/>
          </w:tcPr>
          <w:p w:rsidR="00847BCB" w:rsidRPr="0084753E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Ogórki konserwowe w zalewie octowej (długość ogórka 6-11 cm) bez konserwantów </w:t>
            </w: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>(masa netto po odcieku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0,60-</w:t>
            </w: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3</w:t>
            </w: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>,0 kg)</w:t>
            </w:r>
          </w:p>
          <w:p w:rsidR="00847BCB" w:rsidRPr="0084753E" w:rsidRDefault="00847BCB" w:rsidP="00833DC0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84753E">
              <w:rPr>
                <w:rFonts w:asciiTheme="majorHAnsi" w:hAnsiTheme="majorHAnsi"/>
                <w:sz w:val="24"/>
                <w:szCs w:val="24"/>
              </w:rPr>
              <w:t>CPV - 15331500-2</w:t>
            </w:r>
          </w:p>
          <w:p w:rsidR="00847BCB" w:rsidRPr="0084753E" w:rsidRDefault="00847BCB" w:rsidP="00833DC0">
            <w:pPr>
              <w:pStyle w:val="Nagwek3"/>
              <w:spacing w:before="0"/>
              <w:rPr>
                <w:b w:val="0"/>
                <w:color w:val="auto"/>
                <w:sz w:val="24"/>
                <w:szCs w:val="24"/>
              </w:rPr>
            </w:pPr>
            <w:r w:rsidRPr="0084753E">
              <w:rPr>
                <w:b w:val="0"/>
                <w:i/>
                <w:color w:val="auto"/>
                <w:sz w:val="24"/>
                <w:szCs w:val="24"/>
              </w:rPr>
              <w:t>(Warzywa konserwowane w occie</w:t>
            </w:r>
            <w:r w:rsidRPr="0084753E">
              <w:rPr>
                <w:b w:val="0"/>
                <w:color w:val="auto"/>
                <w:sz w:val="24"/>
                <w:szCs w:val="24"/>
              </w:rPr>
              <w:t>)</w:t>
            </w:r>
          </w:p>
          <w:p w:rsidR="00847BCB" w:rsidRPr="00122A42" w:rsidRDefault="00847BCB" w:rsidP="00833DC0">
            <w:pPr>
              <w:pStyle w:val="Nagwek3"/>
              <w:spacing w:before="0"/>
              <w:rPr>
                <w:b w:val="0"/>
                <w:color w:val="auto"/>
                <w:sz w:val="24"/>
                <w:szCs w:val="24"/>
              </w:rPr>
            </w:pPr>
            <w:r w:rsidRPr="0084753E">
              <w:rPr>
                <w:b w:val="0"/>
                <w:color w:val="auto"/>
                <w:sz w:val="24"/>
                <w:szCs w:val="24"/>
              </w:rPr>
              <w:t>PKW i U - 10.39.18.0</w:t>
            </w:r>
          </w:p>
        </w:tc>
        <w:tc>
          <w:tcPr>
            <w:tcW w:w="3260" w:type="dxa"/>
            <w:vAlign w:val="center"/>
          </w:tcPr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1......................................................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141DB3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produktu)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2"/>
                <w:szCs w:val="16"/>
              </w:rPr>
            </w:pPr>
          </w:p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2......................................................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</w:rPr>
            </w:pPr>
            <w:r w:rsidRPr="00141DB3">
              <w:rPr>
                <w:rFonts w:asciiTheme="majorHAnsi" w:hAnsiTheme="majorHAnsi"/>
                <w:b w:val="0"/>
                <w:sz w:val="16"/>
                <w:szCs w:val="16"/>
              </w:rPr>
              <w:t>(nazwa producenta</w:t>
            </w:r>
            <w:r w:rsidRPr="00141DB3">
              <w:rPr>
                <w:rFonts w:asciiTheme="majorHAnsi" w:hAnsiTheme="majorHAnsi"/>
                <w:b w:val="0"/>
                <w:sz w:val="16"/>
              </w:rPr>
              <w:t>)</w:t>
            </w:r>
            <w:r>
              <w:rPr>
                <w:rFonts w:asciiTheme="majorHAnsi" w:hAnsiTheme="majorHAnsi"/>
                <w:b w:val="0"/>
                <w:sz w:val="16"/>
              </w:rPr>
              <w:t xml:space="preserve"> </w:t>
            </w:r>
            <w:r>
              <w:rPr>
                <w:bCs w:val="0"/>
              </w:rPr>
              <w:t>*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2"/>
              </w:rPr>
            </w:pPr>
          </w:p>
          <w:p w:rsidR="00847BCB" w:rsidRDefault="00847BCB" w:rsidP="00833DC0">
            <w:pPr>
              <w:pStyle w:val="Tekstpodstawowy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141DB3">
              <w:rPr>
                <w:rFonts w:asciiTheme="majorHAnsi" w:hAnsiTheme="majorHAnsi"/>
                <w:b w:val="0"/>
                <w:sz w:val="20"/>
                <w:szCs w:val="20"/>
              </w:rPr>
              <w:t>3…………………………………………………</w:t>
            </w:r>
            <w:r>
              <w:rPr>
                <w:rFonts w:asciiTheme="majorHAnsi" w:hAnsiTheme="majorHAnsi"/>
                <w:b w:val="0"/>
                <w:sz w:val="20"/>
                <w:szCs w:val="20"/>
              </w:rPr>
              <w:t>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</w:rPr>
            </w:pPr>
            <w:r>
              <w:rPr>
                <w:rFonts w:asciiTheme="majorHAnsi" w:hAnsiTheme="majorHAnsi"/>
                <w:b w:val="0"/>
                <w:sz w:val="16"/>
                <w:szCs w:val="16"/>
              </w:rPr>
              <w:t xml:space="preserve">(wielkość opakowania) </w:t>
            </w:r>
            <w:r>
              <w:rPr>
                <w:rFonts w:asciiTheme="majorHAnsi" w:hAnsiTheme="majorHAnsi"/>
                <w:b w:val="0"/>
                <w:bCs w:val="0"/>
              </w:rPr>
              <w:t>**</w:t>
            </w:r>
          </w:p>
        </w:tc>
        <w:tc>
          <w:tcPr>
            <w:tcW w:w="709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400</w:t>
            </w:r>
          </w:p>
        </w:tc>
        <w:tc>
          <w:tcPr>
            <w:tcW w:w="1275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847BCB" w:rsidRPr="00141DB3" w:rsidTr="00847BCB">
        <w:trPr>
          <w:cantSplit/>
          <w:trHeight w:val="2128"/>
          <w:jc w:val="center"/>
        </w:trPr>
        <w:tc>
          <w:tcPr>
            <w:tcW w:w="58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141DB3">
              <w:rPr>
                <w:rFonts w:asciiTheme="majorHAnsi" w:hAnsiTheme="majorHAnsi"/>
                <w:b w:val="0"/>
                <w:bCs w:val="0"/>
                <w:lang w:val="de-DE"/>
              </w:rPr>
              <w:t>7.</w:t>
            </w:r>
          </w:p>
        </w:tc>
        <w:tc>
          <w:tcPr>
            <w:tcW w:w="3814" w:type="dxa"/>
            <w:vAlign w:val="center"/>
          </w:tcPr>
          <w:p w:rsidR="00847BCB" w:rsidRPr="00122A42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>Koncentrat pomidorowy 30</w:t>
            </w:r>
            <w:r w:rsidRPr="00DF34D9">
              <w:rPr>
                <w:rFonts w:asciiTheme="majorHAnsi" w:hAnsiTheme="majorHAnsi"/>
                <w:b/>
                <w:sz w:val="24"/>
                <w:szCs w:val="24"/>
              </w:rPr>
              <w:t>% klasa jakości I,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bez konserwantów (zawartość ekstraktu ogólnego 28-30 %, </w:t>
            </w: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>masa netto 0,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7</w:t>
            </w: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>0 - 1,5 kg)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sz w:val="24"/>
                <w:szCs w:val="24"/>
              </w:rPr>
            </w:pPr>
            <w:r w:rsidRPr="00122A42">
              <w:rPr>
                <w:rFonts w:asciiTheme="majorHAnsi" w:hAnsiTheme="majorHAnsi"/>
                <w:sz w:val="24"/>
                <w:szCs w:val="24"/>
              </w:rPr>
              <w:t>CPV - 15331427-6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122A42">
              <w:rPr>
                <w:rFonts w:asciiTheme="majorHAnsi" w:hAnsiTheme="majorHAnsi"/>
                <w:i/>
                <w:sz w:val="24"/>
                <w:szCs w:val="24"/>
              </w:rPr>
              <w:t>(Skoncentrowany przecier pomidorowy)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sz w:val="24"/>
                <w:szCs w:val="24"/>
              </w:rPr>
            </w:pPr>
            <w:r w:rsidRPr="00122A42">
              <w:rPr>
                <w:rFonts w:asciiTheme="majorHAnsi" w:hAnsiTheme="majorHAnsi"/>
                <w:sz w:val="24"/>
                <w:szCs w:val="24"/>
              </w:rPr>
              <w:t>PKW i U - 10.39.17.0</w:t>
            </w:r>
          </w:p>
        </w:tc>
        <w:tc>
          <w:tcPr>
            <w:tcW w:w="3260" w:type="dxa"/>
            <w:vAlign w:val="center"/>
          </w:tcPr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1......................................................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141DB3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produktu)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2"/>
                <w:szCs w:val="16"/>
              </w:rPr>
            </w:pPr>
          </w:p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2......................................................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</w:rPr>
            </w:pPr>
            <w:r w:rsidRPr="00141DB3">
              <w:rPr>
                <w:rFonts w:asciiTheme="majorHAnsi" w:hAnsiTheme="majorHAnsi"/>
                <w:b w:val="0"/>
                <w:sz w:val="16"/>
                <w:szCs w:val="16"/>
              </w:rPr>
              <w:t>(nazwa producenta</w:t>
            </w:r>
            <w:r w:rsidRPr="00141DB3">
              <w:rPr>
                <w:rFonts w:asciiTheme="majorHAnsi" w:hAnsiTheme="majorHAnsi"/>
                <w:b w:val="0"/>
                <w:sz w:val="16"/>
              </w:rPr>
              <w:t>)</w:t>
            </w:r>
            <w:r>
              <w:rPr>
                <w:rFonts w:asciiTheme="majorHAnsi" w:hAnsiTheme="majorHAnsi"/>
                <w:b w:val="0"/>
                <w:sz w:val="16"/>
              </w:rPr>
              <w:t xml:space="preserve"> </w:t>
            </w:r>
            <w:r>
              <w:rPr>
                <w:bCs w:val="0"/>
              </w:rPr>
              <w:t>*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2"/>
              </w:rPr>
            </w:pPr>
          </w:p>
          <w:p w:rsidR="00847BCB" w:rsidRDefault="00847BCB" w:rsidP="00833DC0">
            <w:pPr>
              <w:pStyle w:val="Tekstpodstawowy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141DB3">
              <w:rPr>
                <w:rFonts w:asciiTheme="majorHAnsi" w:hAnsiTheme="majorHAnsi"/>
                <w:b w:val="0"/>
                <w:sz w:val="20"/>
                <w:szCs w:val="20"/>
              </w:rPr>
              <w:t>3…………………………………………………</w:t>
            </w:r>
            <w:r>
              <w:rPr>
                <w:rFonts w:asciiTheme="majorHAnsi" w:hAnsiTheme="majorHAnsi"/>
                <w:b w:val="0"/>
                <w:sz w:val="20"/>
                <w:szCs w:val="20"/>
              </w:rPr>
              <w:t>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</w:rPr>
            </w:pPr>
            <w:r>
              <w:rPr>
                <w:rFonts w:asciiTheme="majorHAnsi" w:hAnsiTheme="majorHAnsi"/>
                <w:b w:val="0"/>
                <w:sz w:val="16"/>
                <w:szCs w:val="16"/>
              </w:rPr>
              <w:t xml:space="preserve">(wielkość opakowania) </w:t>
            </w:r>
            <w:r>
              <w:rPr>
                <w:rFonts w:asciiTheme="majorHAnsi" w:hAnsiTheme="majorHAnsi"/>
                <w:b w:val="0"/>
                <w:bCs w:val="0"/>
              </w:rPr>
              <w:t>**</w:t>
            </w:r>
          </w:p>
        </w:tc>
        <w:tc>
          <w:tcPr>
            <w:tcW w:w="709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500</w:t>
            </w:r>
          </w:p>
        </w:tc>
        <w:tc>
          <w:tcPr>
            <w:tcW w:w="1275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847BCB" w:rsidRPr="00141DB3" w:rsidTr="00847BCB">
        <w:trPr>
          <w:cantSplit/>
          <w:trHeight w:val="1998"/>
          <w:jc w:val="center"/>
        </w:trPr>
        <w:tc>
          <w:tcPr>
            <w:tcW w:w="58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141DB3"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8.</w:t>
            </w:r>
          </w:p>
        </w:tc>
        <w:tc>
          <w:tcPr>
            <w:tcW w:w="3814" w:type="dxa"/>
            <w:vAlign w:val="center"/>
          </w:tcPr>
          <w:p w:rsidR="00847BCB" w:rsidRPr="00122A42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>Koncentrat pomidorowy 30%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Pr="00DF34D9">
              <w:rPr>
                <w:rFonts w:asciiTheme="majorHAnsi" w:hAnsiTheme="majorHAnsi"/>
                <w:b/>
                <w:sz w:val="24"/>
                <w:szCs w:val="24"/>
              </w:rPr>
              <w:t>klasa jakości I,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bez konserwantów (zawartość ekstraktu ogólnego 28-30 %, </w:t>
            </w: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>masa netto 0,15 - 0,35 kg)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sz w:val="24"/>
                <w:szCs w:val="24"/>
              </w:rPr>
            </w:pPr>
            <w:r w:rsidRPr="00122A42">
              <w:rPr>
                <w:rFonts w:asciiTheme="majorHAnsi" w:hAnsiTheme="majorHAnsi"/>
                <w:sz w:val="24"/>
                <w:szCs w:val="24"/>
              </w:rPr>
              <w:t>CPV - 15331427-6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122A42">
              <w:rPr>
                <w:rFonts w:asciiTheme="majorHAnsi" w:hAnsiTheme="majorHAnsi"/>
                <w:i/>
                <w:sz w:val="24"/>
                <w:szCs w:val="24"/>
              </w:rPr>
              <w:t>(Skoncentrowany przecier pomidorowy)</w:t>
            </w:r>
          </w:p>
          <w:p w:rsidR="00847BCB" w:rsidRPr="00122A42" w:rsidRDefault="00847BCB" w:rsidP="00833DC0">
            <w:pPr>
              <w:pStyle w:val="Nagwek3"/>
              <w:spacing w:before="0"/>
              <w:rPr>
                <w:b w:val="0"/>
                <w:color w:val="auto"/>
                <w:sz w:val="24"/>
                <w:szCs w:val="24"/>
              </w:rPr>
            </w:pPr>
            <w:r w:rsidRPr="00122A42">
              <w:rPr>
                <w:b w:val="0"/>
                <w:color w:val="auto"/>
                <w:sz w:val="24"/>
                <w:szCs w:val="24"/>
              </w:rPr>
              <w:t>PKW i U - 10.39.17.0</w:t>
            </w:r>
          </w:p>
        </w:tc>
        <w:tc>
          <w:tcPr>
            <w:tcW w:w="3260" w:type="dxa"/>
            <w:vAlign w:val="center"/>
          </w:tcPr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1......................................................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141DB3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produktu)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2"/>
                <w:szCs w:val="16"/>
              </w:rPr>
            </w:pPr>
          </w:p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2......................................................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</w:rPr>
            </w:pPr>
            <w:r w:rsidRPr="00141DB3">
              <w:rPr>
                <w:rFonts w:asciiTheme="majorHAnsi" w:hAnsiTheme="majorHAnsi"/>
                <w:b w:val="0"/>
                <w:sz w:val="16"/>
                <w:szCs w:val="16"/>
              </w:rPr>
              <w:t>(nazwa producenta</w:t>
            </w:r>
            <w:r w:rsidRPr="00141DB3">
              <w:rPr>
                <w:rFonts w:asciiTheme="majorHAnsi" w:hAnsiTheme="majorHAnsi"/>
                <w:b w:val="0"/>
                <w:sz w:val="16"/>
              </w:rPr>
              <w:t>)</w:t>
            </w:r>
            <w:r>
              <w:rPr>
                <w:rFonts w:asciiTheme="majorHAnsi" w:hAnsiTheme="majorHAnsi"/>
                <w:b w:val="0"/>
                <w:sz w:val="16"/>
              </w:rPr>
              <w:t xml:space="preserve"> </w:t>
            </w:r>
            <w:r>
              <w:rPr>
                <w:bCs w:val="0"/>
              </w:rPr>
              <w:t>*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2"/>
              </w:rPr>
            </w:pPr>
          </w:p>
          <w:p w:rsidR="00847BCB" w:rsidRDefault="00847BCB" w:rsidP="00833DC0">
            <w:pPr>
              <w:pStyle w:val="Tekstpodstawowy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141DB3">
              <w:rPr>
                <w:rFonts w:asciiTheme="majorHAnsi" w:hAnsiTheme="majorHAnsi"/>
                <w:b w:val="0"/>
                <w:sz w:val="20"/>
                <w:szCs w:val="20"/>
              </w:rPr>
              <w:t>3…………………………………………………</w:t>
            </w:r>
            <w:r>
              <w:rPr>
                <w:rFonts w:asciiTheme="majorHAnsi" w:hAnsiTheme="majorHAnsi"/>
                <w:b w:val="0"/>
                <w:sz w:val="20"/>
                <w:szCs w:val="20"/>
              </w:rPr>
              <w:t>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</w:rPr>
            </w:pPr>
            <w:r>
              <w:rPr>
                <w:rFonts w:asciiTheme="majorHAnsi" w:hAnsiTheme="majorHAnsi"/>
                <w:b w:val="0"/>
                <w:sz w:val="16"/>
                <w:szCs w:val="16"/>
              </w:rPr>
              <w:t xml:space="preserve">(wielkość opakowania) </w:t>
            </w:r>
            <w:r>
              <w:rPr>
                <w:rFonts w:asciiTheme="majorHAnsi" w:hAnsiTheme="majorHAnsi"/>
                <w:b w:val="0"/>
                <w:bCs w:val="0"/>
              </w:rPr>
              <w:t>**</w:t>
            </w:r>
          </w:p>
        </w:tc>
        <w:tc>
          <w:tcPr>
            <w:tcW w:w="709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200</w:t>
            </w:r>
          </w:p>
        </w:tc>
        <w:tc>
          <w:tcPr>
            <w:tcW w:w="1275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847BCB" w:rsidRPr="00141DB3" w:rsidTr="00847BCB">
        <w:trPr>
          <w:cantSplit/>
          <w:trHeight w:val="1585"/>
          <w:jc w:val="center"/>
        </w:trPr>
        <w:tc>
          <w:tcPr>
            <w:tcW w:w="58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9.</w:t>
            </w:r>
          </w:p>
        </w:tc>
        <w:tc>
          <w:tcPr>
            <w:tcW w:w="3814" w:type="dxa"/>
            <w:vAlign w:val="center"/>
          </w:tcPr>
          <w:p w:rsidR="00847BCB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>Dżem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w opakowaniach jednorazowych 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bez zawartości syropu glukozowo-</w:t>
            </w:r>
            <w:proofErr w:type="spellStart"/>
            <w:r>
              <w:rPr>
                <w:rFonts w:asciiTheme="majorHAnsi" w:hAnsiTheme="majorHAnsi"/>
                <w:b/>
                <w:sz w:val="24"/>
                <w:szCs w:val="24"/>
              </w:rPr>
              <w:t>fruktozowego</w:t>
            </w:r>
            <w:proofErr w:type="spellEnd"/>
          </w:p>
          <w:p w:rsidR="00847BCB" w:rsidRPr="00122A42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 xml:space="preserve">(masa netto 20 - </w:t>
            </w:r>
            <w:smartTag w:uri="urn:schemas-microsoft-com:office:smarttags" w:element="metricconverter">
              <w:smartTagPr>
                <w:attr w:name="ProductID" w:val="35 g"/>
              </w:smartTagPr>
              <w:r w:rsidRPr="00122A42">
                <w:rPr>
                  <w:rFonts w:asciiTheme="majorHAnsi" w:hAnsiTheme="majorHAnsi"/>
                  <w:b/>
                  <w:sz w:val="24"/>
                  <w:szCs w:val="24"/>
                </w:rPr>
                <w:t>35 g</w:t>
              </w:r>
            </w:smartTag>
            <w:r w:rsidRPr="00122A42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sz w:val="24"/>
                <w:szCs w:val="24"/>
              </w:rPr>
            </w:pPr>
            <w:r w:rsidRPr="00122A42">
              <w:rPr>
                <w:rFonts w:asciiTheme="majorHAnsi" w:hAnsiTheme="majorHAnsi"/>
                <w:sz w:val="24"/>
                <w:szCs w:val="24"/>
              </w:rPr>
              <w:t>CPV - 15332290-3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122A42">
              <w:rPr>
                <w:rFonts w:asciiTheme="majorHAnsi" w:hAnsiTheme="majorHAnsi"/>
                <w:i/>
                <w:sz w:val="24"/>
                <w:szCs w:val="24"/>
              </w:rPr>
              <w:t>(Dżemy)</w:t>
            </w:r>
          </w:p>
          <w:p w:rsidR="00847BCB" w:rsidRPr="00FF67FB" w:rsidRDefault="00847BCB" w:rsidP="00833DC0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FF67FB">
              <w:rPr>
                <w:rFonts w:asciiTheme="majorHAnsi" w:hAnsiTheme="majorHAnsi"/>
                <w:b w:val="0"/>
              </w:rPr>
              <w:t>PKW i U - 10.39.22.0</w:t>
            </w:r>
          </w:p>
        </w:tc>
        <w:tc>
          <w:tcPr>
            <w:tcW w:w="3260" w:type="dxa"/>
            <w:vAlign w:val="center"/>
          </w:tcPr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1......................................................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141DB3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produktu)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0"/>
                <w:szCs w:val="16"/>
              </w:rPr>
            </w:pPr>
          </w:p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2......................................................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</w:rPr>
            </w:pPr>
            <w:r w:rsidRPr="00141DB3">
              <w:rPr>
                <w:rFonts w:asciiTheme="majorHAnsi" w:hAnsiTheme="majorHAnsi"/>
                <w:b w:val="0"/>
                <w:sz w:val="16"/>
                <w:szCs w:val="16"/>
              </w:rPr>
              <w:t>(nazwa producenta</w:t>
            </w:r>
            <w:r w:rsidRPr="00141DB3">
              <w:rPr>
                <w:rFonts w:asciiTheme="majorHAnsi" w:hAnsiTheme="majorHAnsi"/>
                <w:b w:val="0"/>
                <w:sz w:val="16"/>
              </w:rPr>
              <w:t>)</w:t>
            </w:r>
            <w:r>
              <w:rPr>
                <w:rFonts w:asciiTheme="majorHAnsi" w:hAnsiTheme="majorHAnsi"/>
                <w:b w:val="0"/>
                <w:sz w:val="16"/>
              </w:rPr>
              <w:t xml:space="preserve"> </w:t>
            </w:r>
            <w:r>
              <w:rPr>
                <w:bCs w:val="0"/>
              </w:rPr>
              <w:t>*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6"/>
              </w:rPr>
            </w:pPr>
          </w:p>
          <w:p w:rsidR="00847BCB" w:rsidRDefault="00847BCB" w:rsidP="00833DC0">
            <w:pPr>
              <w:pStyle w:val="Tekstpodstawowy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141DB3">
              <w:rPr>
                <w:rFonts w:asciiTheme="majorHAnsi" w:hAnsiTheme="majorHAnsi"/>
                <w:b w:val="0"/>
                <w:sz w:val="20"/>
                <w:szCs w:val="20"/>
              </w:rPr>
              <w:t>3…………………………………………………</w:t>
            </w:r>
            <w:r>
              <w:rPr>
                <w:rFonts w:asciiTheme="majorHAnsi" w:hAnsiTheme="majorHAnsi"/>
                <w:b w:val="0"/>
                <w:sz w:val="20"/>
                <w:szCs w:val="20"/>
              </w:rPr>
              <w:t>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</w:rPr>
            </w:pPr>
            <w:r>
              <w:rPr>
                <w:rFonts w:asciiTheme="majorHAnsi" w:hAnsiTheme="majorHAnsi"/>
                <w:b w:val="0"/>
                <w:sz w:val="16"/>
                <w:szCs w:val="16"/>
              </w:rPr>
              <w:t xml:space="preserve">(wielkość opakowania) </w:t>
            </w:r>
            <w:r>
              <w:rPr>
                <w:rFonts w:asciiTheme="majorHAnsi" w:hAnsiTheme="majorHAnsi"/>
                <w:b w:val="0"/>
                <w:bCs w:val="0"/>
              </w:rPr>
              <w:t>**</w:t>
            </w:r>
          </w:p>
        </w:tc>
        <w:tc>
          <w:tcPr>
            <w:tcW w:w="709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435</w:t>
            </w:r>
          </w:p>
        </w:tc>
        <w:tc>
          <w:tcPr>
            <w:tcW w:w="1275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847BCB" w:rsidRPr="00141DB3" w:rsidTr="00847BCB">
        <w:trPr>
          <w:cantSplit/>
          <w:trHeight w:val="1554"/>
          <w:jc w:val="center"/>
        </w:trPr>
        <w:tc>
          <w:tcPr>
            <w:tcW w:w="581" w:type="dxa"/>
            <w:vAlign w:val="center"/>
          </w:tcPr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10.</w:t>
            </w:r>
          </w:p>
        </w:tc>
        <w:tc>
          <w:tcPr>
            <w:tcW w:w="3814" w:type="dxa"/>
          </w:tcPr>
          <w:p w:rsidR="00847BCB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Dżem </w:t>
            </w: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 xml:space="preserve">różne smaki </w:t>
            </w:r>
          </w:p>
          <w:p w:rsidR="00847BCB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bez zawartości syropu glukozowo-</w:t>
            </w:r>
            <w:proofErr w:type="spellStart"/>
            <w:r>
              <w:rPr>
                <w:rFonts w:asciiTheme="majorHAnsi" w:hAnsiTheme="majorHAnsi"/>
                <w:b/>
                <w:sz w:val="24"/>
                <w:szCs w:val="24"/>
              </w:rPr>
              <w:t>fruktozowego</w:t>
            </w:r>
            <w:proofErr w:type="spellEnd"/>
          </w:p>
          <w:p w:rsidR="00847BCB" w:rsidRPr="00122A42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>(masa netto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Pr="006044DA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0,40 – 6,0 kg)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sz w:val="24"/>
                <w:szCs w:val="24"/>
              </w:rPr>
            </w:pPr>
            <w:r w:rsidRPr="00122A42">
              <w:rPr>
                <w:rFonts w:asciiTheme="majorHAnsi" w:hAnsiTheme="majorHAnsi"/>
                <w:sz w:val="24"/>
                <w:szCs w:val="24"/>
              </w:rPr>
              <w:t>CPV - 15332290-3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122A42">
              <w:rPr>
                <w:rFonts w:asciiTheme="majorHAnsi" w:hAnsiTheme="majorHAnsi"/>
                <w:i/>
                <w:sz w:val="24"/>
                <w:szCs w:val="24"/>
              </w:rPr>
              <w:t>(Dżemy)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sz w:val="24"/>
                <w:szCs w:val="24"/>
              </w:rPr>
            </w:pPr>
            <w:r w:rsidRPr="00122A42">
              <w:rPr>
                <w:rFonts w:asciiTheme="majorHAnsi" w:hAnsiTheme="majorHAnsi"/>
                <w:sz w:val="24"/>
                <w:szCs w:val="24"/>
              </w:rPr>
              <w:t>PKW i U - 10.39.22.0</w:t>
            </w:r>
          </w:p>
        </w:tc>
        <w:tc>
          <w:tcPr>
            <w:tcW w:w="3260" w:type="dxa"/>
            <w:vAlign w:val="center"/>
          </w:tcPr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1......................................................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141DB3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produktu)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2"/>
                <w:szCs w:val="16"/>
              </w:rPr>
            </w:pPr>
          </w:p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2......................................................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</w:rPr>
            </w:pPr>
            <w:r w:rsidRPr="00141DB3">
              <w:rPr>
                <w:rFonts w:asciiTheme="majorHAnsi" w:hAnsiTheme="majorHAnsi"/>
                <w:b w:val="0"/>
                <w:sz w:val="16"/>
                <w:szCs w:val="16"/>
              </w:rPr>
              <w:t>(nazwa producenta</w:t>
            </w:r>
            <w:r w:rsidRPr="00141DB3">
              <w:rPr>
                <w:rFonts w:asciiTheme="majorHAnsi" w:hAnsiTheme="majorHAnsi"/>
                <w:b w:val="0"/>
                <w:sz w:val="16"/>
              </w:rPr>
              <w:t>)</w:t>
            </w:r>
            <w:r>
              <w:rPr>
                <w:rFonts w:asciiTheme="majorHAnsi" w:hAnsiTheme="majorHAnsi"/>
                <w:b w:val="0"/>
                <w:sz w:val="16"/>
              </w:rPr>
              <w:t xml:space="preserve"> </w:t>
            </w:r>
            <w:r>
              <w:rPr>
                <w:bCs w:val="0"/>
              </w:rPr>
              <w:t>*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0"/>
              </w:rPr>
            </w:pPr>
          </w:p>
          <w:p w:rsidR="00847BCB" w:rsidRDefault="00847BCB" w:rsidP="00833DC0">
            <w:pPr>
              <w:pStyle w:val="Tekstpodstawowy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141DB3">
              <w:rPr>
                <w:rFonts w:asciiTheme="majorHAnsi" w:hAnsiTheme="majorHAnsi"/>
                <w:b w:val="0"/>
                <w:sz w:val="20"/>
                <w:szCs w:val="20"/>
              </w:rPr>
              <w:t>3…………………………………………………</w:t>
            </w:r>
            <w:r>
              <w:rPr>
                <w:rFonts w:asciiTheme="majorHAnsi" w:hAnsiTheme="majorHAnsi"/>
                <w:b w:val="0"/>
                <w:sz w:val="20"/>
                <w:szCs w:val="20"/>
              </w:rPr>
              <w:t>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</w:rPr>
            </w:pPr>
            <w:r>
              <w:rPr>
                <w:rFonts w:asciiTheme="majorHAnsi" w:hAnsiTheme="majorHAnsi"/>
                <w:b w:val="0"/>
                <w:sz w:val="16"/>
                <w:szCs w:val="16"/>
              </w:rPr>
              <w:t xml:space="preserve">(wielkość opakowania) </w:t>
            </w:r>
            <w:r>
              <w:rPr>
                <w:rFonts w:asciiTheme="majorHAnsi" w:hAnsiTheme="majorHAnsi"/>
                <w:b w:val="0"/>
                <w:bCs w:val="0"/>
              </w:rPr>
              <w:t>**</w:t>
            </w:r>
          </w:p>
        </w:tc>
        <w:tc>
          <w:tcPr>
            <w:tcW w:w="709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400</w:t>
            </w:r>
          </w:p>
        </w:tc>
        <w:tc>
          <w:tcPr>
            <w:tcW w:w="1275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847BCB" w:rsidRPr="00141DB3" w:rsidTr="00847BCB">
        <w:trPr>
          <w:cantSplit/>
          <w:trHeight w:val="2546"/>
          <w:jc w:val="center"/>
        </w:trPr>
        <w:tc>
          <w:tcPr>
            <w:tcW w:w="581" w:type="dxa"/>
            <w:vAlign w:val="center"/>
          </w:tcPr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11.</w:t>
            </w:r>
          </w:p>
        </w:tc>
        <w:tc>
          <w:tcPr>
            <w:tcW w:w="3814" w:type="dxa"/>
          </w:tcPr>
          <w:p w:rsidR="00847BCB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 xml:space="preserve">Powidła śliwkowe </w:t>
            </w:r>
          </w:p>
          <w:p w:rsidR="00847BCB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o gęstej konsystencji, smarownej z fragmentami miąższu owoców o zawartości min.160g owoców na 100g produktu bez zawartości syropu glukozowo-</w:t>
            </w:r>
            <w:proofErr w:type="spellStart"/>
            <w:r>
              <w:rPr>
                <w:rFonts w:asciiTheme="majorHAnsi" w:hAnsiTheme="majorHAnsi"/>
                <w:b/>
                <w:sz w:val="24"/>
                <w:szCs w:val="24"/>
              </w:rPr>
              <w:t>fruktozowego</w:t>
            </w:r>
            <w:proofErr w:type="spellEnd"/>
          </w:p>
          <w:p w:rsidR="00847BCB" w:rsidRPr="003A11CD" w:rsidRDefault="00847BCB" w:rsidP="00833DC0">
            <w:pPr>
              <w:rPr>
                <w:rFonts w:asciiTheme="majorHAnsi" w:hAnsiTheme="majorHAnsi"/>
                <w:b/>
                <w:sz w:val="24"/>
                <w:szCs w:val="24"/>
                <w:lang w:val="en-US"/>
              </w:rPr>
            </w:pPr>
            <w:r w:rsidRPr="003A11CD">
              <w:rPr>
                <w:rFonts w:asciiTheme="majorHAnsi" w:hAnsiTheme="majorHAnsi"/>
                <w:b/>
                <w:sz w:val="24"/>
                <w:szCs w:val="24"/>
                <w:lang w:val="en-US"/>
              </w:rPr>
              <w:t xml:space="preserve">(masa </w:t>
            </w:r>
            <w:proofErr w:type="spellStart"/>
            <w:r w:rsidRPr="003A11CD">
              <w:rPr>
                <w:rFonts w:asciiTheme="majorHAnsi" w:hAnsiTheme="majorHAnsi"/>
                <w:b/>
                <w:sz w:val="24"/>
                <w:szCs w:val="24"/>
                <w:lang w:val="en-US"/>
              </w:rPr>
              <w:t>netto</w:t>
            </w:r>
            <w:proofErr w:type="spellEnd"/>
            <w:r w:rsidRPr="003A11CD">
              <w:rPr>
                <w:rFonts w:asciiTheme="majorHAnsi" w:hAnsiTheme="majorHAnsi"/>
                <w:b/>
                <w:sz w:val="24"/>
                <w:szCs w:val="24"/>
                <w:lang w:val="en-US"/>
              </w:rPr>
              <w:t xml:space="preserve"> 1,0 - </w:t>
            </w:r>
            <w:r>
              <w:rPr>
                <w:rFonts w:asciiTheme="majorHAnsi" w:hAnsiTheme="majorHAnsi"/>
                <w:b/>
                <w:sz w:val="24"/>
                <w:szCs w:val="24"/>
                <w:lang w:val="en-US"/>
              </w:rPr>
              <w:t>6</w:t>
            </w:r>
            <w:r w:rsidRPr="003A11CD">
              <w:rPr>
                <w:rFonts w:asciiTheme="majorHAnsi" w:hAnsiTheme="majorHAnsi"/>
                <w:b/>
                <w:sz w:val="24"/>
                <w:szCs w:val="24"/>
                <w:lang w:val="en-US"/>
              </w:rPr>
              <w:t>,0 kg )</w:t>
            </w:r>
          </w:p>
          <w:p w:rsidR="00847BCB" w:rsidRPr="003A11CD" w:rsidRDefault="00847BCB" w:rsidP="00833DC0">
            <w:pPr>
              <w:rPr>
                <w:rFonts w:asciiTheme="majorHAnsi" w:hAnsiTheme="majorHAnsi"/>
                <w:sz w:val="24"/>
                <w:szCs w:val="24"/>
                <w:lang w:val="en-US"/>
              </w:rPr>
            </w:pPr>
            <w:r w:rsidRPr="003A11CD">
              <w:rPr>
                <w:rFonts w:asciiTheme="majorHAnsi" w:hAnsiTheme="majorHAnsi"/>
                <w:sz w:val="24"/>
                <w:szCs w:val="24"/>
                <w:lang w:val="en-US"/>
              </w:rPr>
              <w:t>CPV - 15332230-5</w:t>
            </w:r>
          </w:p>
          <w:p w:rsidR="00847BCB" w:rsidRPr="003A11CD" w:rsidRDefault="00847BCB" w:rsidP="00833DC0">
            <w:pPr>
              <w:rPr>
                <w:rFonts w:asciiTheme="majorHAnsi" w:hAnsiTheme="majorHAnsi"/>
                <w:i/>
                <w:sz w:val="24"/>
                <w:szCs w:val="24"/>
                <w:lang w:val="en-US"/>
              </w:rPr>
            </w:pPr>
            <w:r w:rsidRPr="003A11CD">
              <w:rPr>
                <w:rFonts w:asciiTheme="majorHAnsi" w:hAnsiTheme="majorHAnsi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3A11CD">
              <w:rPr>
                <w:rFonts w:asciiTheme="majorHAnsi" w:hAnsiTheme="majorHAnsi"/>
                <w:i/>
                <w:sz w:val="24"/>
                <w:szCs w:val="24"/>
                <w:lang w:val="en-US"/>
              </w:rPr>
              <w:t>Marmolady</w:t>
            </w:r>
            <w:proofErr w:type="spellEnd"/>
            <w:r w:rsidRPr="003A11CD">
              <w:rPr>
                <w:rFonts w:asciiTheme="majorHAnsi" w:hAnsiTheme="majorHAnsi"/>
                <w:i/>
                <w:sz w:val="24"/>
                <w:szCs w:val="24"/>
                <w:lang w:val="en-US"/>
              </w:rPr>
              <w:t>)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22A42">
              <w:rPr>
                <w:rFonts w:asciiTheme="majorHAnsi" w:hAnsiTheme="majorHAnsi"/>
                <w:sz w:val="24"/>
                <w:szCs w:val="24"/>
              </w:rPr>
              <w:t>PKW i U - 10.39.22.0</w:t>
            </w:r>
          </w:p>
        </w:tc>
        <w:tc>
          <w:tcPr>
            <w:tcW w:w="3260" w:type="dxa"/>
            <w:vAlign w:val="center"/>
          </w:tcPr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1......................................................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141DB3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produktu)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2"/>
                <w:szCs w:val="16"/>
              </w:rPr>
            </w:pPr>
          </w:p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2......................................................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</w:rPr>
            </w:pPr>
            <w:r w:rsidRPr="00141DB3">
              <w:rPr>
                <w:rFonts w:asciiTheme="majorHAnsi" w:hAnsiTheme="majorHAnsi"/>
                <w:b w:val="0"/>
                <w:sz w:val="16"/>
                <w:szCs w:val="16"/>
              </w:rPr>
              <w:t>(nazwa producenta</w:t>
            </w:r>
            <w:r w:rsidRPr="00141DB3">
              <w:rPr>
                <w:rFonts w:asciiTheme="majorHAnsi" w:hAnsiTheme="majorHAnsi"/>
                <w:b w:val="0"/>
                <w:sz w:val="16"/>
              </w:rPr>
              <w:t>)</w:t>
            </w:r>
            <w:r>
              <w:rPr>
                <w:rFonts w:asciiTheme="majorHAnsi" w:hAnsiTheme="majorHAnsi"/>
                <w:b w:val="0"/>
                <w:sz w:val="16"/>
              </w:rPr>
              <w:t xml:space="preserve"> </w:t>
            </w:r>
            <w:r>
              <w:rPr>
                <w:bCs w:val="0"/>
              </w:rPr>
              <w:t>*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2"/>
              </w:rPr>
            </w:pPr>
          </w:p>
          <w:p w:rsidR="00847BCB" w:rsidRDefault="00847BCB" w:rsidP="00833DC0">
            <w:pPr>
              <w:pStyle w:val="Tekstpodstawowy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141DB3">
              <w:rPr>
                <w:rFonts w:asciiTheme="majorHAnsi" w:hAnsiTheme="majorHAnsi"/>
                <w:b w:val="0"/>
                <w:sz w:val="20"/>
                <w:szCs w:val="20"/>
              </w:rPr>
              <w:t>3…………………………………………………</w:t>
            </w:r>
            <w:r>
              <w:rPr>
                <w:rFonts w:asciiTheme="majorHAnsi" w:hAnsiTheme="majorHAnsi"/>
                <w:b w:val="0"/>
                <w:sz w:val="20"/>
                <w:szCs w:val="20"/>
              </w:rPr>
              <w:t>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</w:rPr>
            </w:pPr>
            <w:r>
              <w:rPr>
                <w:rFonts w:asciiTheme="majorHAnsi" w:hAnsiTheme="majorHAnsi"/>
                <w:b w:val="0"/>
                <w:sz w:val="16"/>
                <w:szCs w:val="16"/>
              </w:rPr>
              <w:t xml:space="preserve">(wielkość opakowania) </w:t>
            </w:r>
            <w:r>
              <w:rPr>
                <w:rFonts w:asciiTheme="majorHAnsi" w:hAnsiTheme="majorHAnsi"/>
                <w:b w:val="0"/>
                <w:bCs w:val="0"/>
              </w:rPr>
              <w:t>**</w:t>
            </w:r>
          </w:p>
        </w:tc>
        <w:tc>
          <w:tcPr>
            <w:tcW w:w="709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250</w:t>
            </w:r>
          </w:p>
        </w:tc>
        <w:tc>
          <w:tcPr>
            <w:tcW w:w="1275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847BCB" w:rsidRPr="00141DB3" w:rsidTr="00847BCB">
        <w:trPr>
          <w:cantSplit/>
          <w:trHeight w:val="1290"/>
          <w:jc w:val="center"/>
        </w:trPr>
        <w:tc>
          <w:tcPr>
            <w:tcW w:w="581" w:type="dxa"/>
            <w:vAlign w:val="center"/>
          </w:tcPr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12.</w:t>
            </w:r>
          </w:p>
        </w:tc>
        <w:tc>
          <w:tcPr>
            <w:tcW w:w="3814" w:type="dxa"/>
          </w:tcPr>
          <w:p w:rsidR="00847BCB" w:rsidRPr="00847BCB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895ECC">
              <w:rPr>
                <w:rFonts w:asciiTheme="majorHAnsi" w:hAnsiTheme="majorHAnsi"/>
                <w:b/>
                <w:sz w:val="24"/>
                <w:szCs w:val="24"/>
              </w:rPr>
              <w:t xml:space="preserve">Sos pomidorowy (pulpa-rozdrobnione </w:t>
            </w:r>
            <w:r w:rsidRPr="00847BCB">
              <w:rPr>
                <w:rFonts w:asciiTheme="majorHAnsi" w:hAnsiTheme="majorHAnsi"/>
                <w:b/>
                <w:sz w:val="24"/>
                <w:szCs w:val="24"/>
              </w:rPr>
              <w:t>pomidory min 85%)</w:t>
            </w:r>
          </w:p>
          <w:p w:rsidR="00847BCB" w:rsidRPr="00847BCB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847BCB">
              <w:rPr>
                <w:rFonts w:asciiTheme="majorHAnsi" w:hAnsiTheme="majorHAnsi"/>
                <w:b/>
                <w:sz w:val="24"/>
                <w:szCs w:val="24"/>
              </w:rPr>
              <w:t>(masa netto 1,5 - 3,0 kg)</w:t>
            </w:r>
          </w:p>
          <w:p w:rsidR="00847BCB" w:rsidRPr="00847BCB" w:rsidRDefault="00847BCB" w:rsidP="00833DC0">
            <w:pPr>
              <w:rPr>
                <w:rFonts w:asciiTheme="majorHAnsi" w:hAnsiTheme="majorHAnsi"/>
                <w:sz w:val="24"/>
                <w:szCs w:val="24"/>
              </w:rPr>
            </w:pPr>
            <w:r w:rsidRPr="00847BCB">
              <w:rPr>
                <w:rFonts w:asciiTheme="majorHAnsi" w:hAnsiTheme="majorHAnsi"/>
                <w:sz w:val="24"/>
                <w:szCs w:val="24"/>
              </w:rPr>
              <w:t>CPV - 15331428-3</w:t>
            </w:r>
          </w:p>
          <w:p w:rsidR="00847BCB" w:rsidRPr="00847BCB" w:rsidRDefault="00847BCB" w:rsidP="00833DC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847BCB">
              <w:rPr>
                <w:rFonts w:asciiTheme="majorHAnsi" w:hAnsiTheme="majorHAnsi"/>
                <w:i/>
                <w:sz w:val="24"/>
                <w:szCs w:val="24"/>
              </w:rPr>
              <w:t>(Sos pomidorowy)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22A42">
              <w:rPr>
                <w:rFonts w:asciiTheme="majorHAnsi" w:hAnsiTheme="majorHAnsi"/>
                <w:sz w:val="24"/>
                <w:szCs w:val="24"/>
              </w:rPr>
              <w:t>PKWiU - 10.39.17.0</w:t>
            </w:r>
          </w:p>
        </w:tc>
        <w:tc>
          <w:tcPr>
            <w:tcW w:w="3260" w:type="dxa"/>
            <w:vAlign w:val="center"/>
          </w:tcPr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1......................................................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141DB3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produktu)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2"/>
                <w:szCs w:val="16"/>
              </w:rPr>
            </w:pPr>
          </w:p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2......................................................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</w:rPr>
            </w:pPr>
            <w:r w:rsidRPr="00141DB3">
              <w:rPr>
                <w:rFonts w:asciiTheme="majorHAnsi" w:hAnsiTheme="majorHAnsi"/>
                <w:b w:val="0"/>
                <w:sz w:val="16"/>
                <w:szCs w:val="16"/>
              </w:rPr>
              <w:t>(nazwa producenta</w:t>
            </w:r>
            <w:r w:rsidRPr="00141DB3">
              <w:rPr>
                <w:rFonts w:asciiTheme="majorHAnsi" w:hAnsiTheme="majorHAnsi"/>
                <w:b w:val="0"/>
                <w:sz w:val="16"/>
              </w:rPr>
              <w:t>)</w:t>
            </w:r>
            <w:r>
              <w:rPr>
                <w:rFonts w:asciiTheme="majorHAnsi" w:hAnsiTheme="majorHAnsi"/>
                <w:b w:val="0"/>
                <w:sz w:val="16"/>
              </w:rPr>
              <w:t xml:space="preserve"> </w:t>
            </w:r>
            <w:r>
              <w:rPr>
                <w:bCs w:val="0"/>
              </w:rPr>
              <w:t>*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0"/>
              </w:rPr>
            </w:pPr>
          </w:p>
          <w:p w:rsidR="00847BCB" w:rsidRDefault="00847BCB" w:rsidP="00833DC0">
            <w:pPr>
              <w:pStyle w:val="Tekstpodstawowy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141DB3">
              <w:rPr>
                <w:rFonts w:asciiTheme="majorHAnsi" w:hAnsiTheme="majorHAnsi"/>
                <w:b w:val="0"/>
                <w:sz w:val="20"/>
                <w:szCs w:val="20"/>
              </w:rPr>
              <w:t>3…………………………………………………</w:t>
            </w:r>
            <w:r>
              <w:rPr>
                <w:rFonts w:asciiTheme="majorHAnsi" w:hAnsiTheme="majorHAnsi"/>
                <w:b w:val="0"/>
                <w:sz w:val="20"/>
                <w:szCs w:val="20"/>
              </w:rPr>
              <w:t>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</w:rPr>
            </w:pPr>
            <w:r>
              <w:rPr>
                <w:rFonts w:asciiTheme="majorHAnsi" w:hAnsiTheme="majorHAnsi"/>
                <w:b w:val="0"/>
                <w:sz w:val="16"/>
                <w:szCs w:val="16"/>
              </w:rPr>
              <w:t xml:space="preserve">(wielkość opakowania) </w:t>
            </w:r>
            <w:r>
              <w:rPr>
                <w:rFonts w:asciiTheme="majorHAnsi" w:hAnsiTheme="majorHAnsi"/>
                <w:b w:val="0"/>
                <w:bCs w:val="0"/>
              </w:rPr>
              <w:t>**</w:t>
            </w:r>
          </w:p>
        </w:tc>
        <w:tc>
          <w:tcPr>
            <w:tcW w:w="709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400</w:t>
            </w:r>
          </w:p>
        </w:tc>
        <w:tc>
          <w:tcPr>
            <w:tcW w:w="1275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847BCB" w:rsidRPr="00141DB3" w:rsidTr="00847BCB">
        <w:trPr>
          <w:cantSplit/>
          <w:trHeight w:val="1148"/>
          <w:jc w:val="center"/>
        </w:trPr>
        <w:tc>
          <w:tcPr>
            <w:tcW w:w="581" w:type="dxa"/>
            <w:vAlign w:val="center"/>
          </w:tcPr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13.</w:t>
            </w:r>
          </w:p>
        </w:tc>
        <w:tc>
          <w:tcPr>
            <w:tcW w:w="3814" w:type="dxa"/>
          </w:tcPr>
          <w:p w:rsidR="00847BCB" w:rsidRPr="00122A42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>Różnokolorowa papryka cięta w sosie pomidorowym i oliwie, typu ,,</w:t>
            </w:r>
            <w:proofErr w:type="spellStart"/>
            <w:r w:rsidRPr="00122A42">
              <w:rPr>
                <w:rFonts w:asciiTheme="majorHAnsi" w:hAnsiTheme="majorHAnsi"/>
                <w:b/>
                <w:sz w:val="24"/>
                <w:szCs w:val="24"/>
              </w:rPr>
              <w:t>peperonata</w:t>
            </w:r>
            <w:proofErr w:type="spellEnd"/>
            <w:r w:rsidRPr="00122A42">
              <w:rPr>
                <w:rFonts w:asciiTheme="majorHAnsi" w:hAnsiTheme="majorHAnsi"/>
                <w:b/>
                <w:sz w:val="24"/>
                <w:szCs w:val="24"/>
              </w:rPr>
              <w:t>”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 xml:space="preserve">(masa netto 2,0 - </w:t>
            </w:r>
            <w:smartTag w:uri="urn:schemas-microsoft-com:office:smarttags" w:element="metricconverter">
              <w:smartTagPr>
                <w:attr w:name="ProductID" w:val="4,0 kg"/>
              </w:smartTagPr>
              <w:r w:rsidRPr="00122A42">
                <w:rPr>
                  <w:rFonts w:asciiTheme="majorHAnsi" w:hAnsiTheme="majorHAnsi"/>
                  <w:b/>
                  <w:sz w:val="24"/>
                  <w:szCs w:val="24"/>
                </w:rPr>
                <w:t>4,0 kg</w:t>
              </w:r>
            </w:smartTag>
            <w:r w:rsidRPr="00122A42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sz w:val="24"/>
                <w:szCs w:val="24"/>
              </w:rPr>
            </w:pPr>
            <w:r w:rsidRPr="00122A42">
              <w:rPr>
                <w:rFonts w:asciiTheme="majorHAnsi" w:hAnsiTheme="majorHAnsi"/>
                <w:sz w:val="24"/>
                <w:szCs w:val="24"/>
              </w:rPr>
              <w:t>CPV - 15331136-9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122A42">
              <w:rPr>
                <w:rFonts w:asciiTheme="majorHAnsi" w:hAnsiTheme="majorHAnsi"/>
                <w:i/>
                <w:sz w:val="24"/>
                <w:szCs w:val="24"/>
              </w:rPr>
              <w:t>(Papryki przetworzone)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PKWi</w:t>
            </w:r>
            <w:r w:rsidRPr="00122A42">
              <w:rPr>
                <w:rFonts w:asciiTheme="majorHAnsi" w:hAnsiTheme="majorHAnsi"/>
                <w:sz w:val="24"/>
                <w:szCs w:val="24"/>
              </w:rPr>
              <w:t>U - 10.39.17.0</w:t>
            </w:r>
          </w:p>
        </w:tc>
        <w:tc>
          <w:tcPr>
            <w:tcW w:w="3260" w:type="dxa"/>
            <w:vAlign w:val="center"/>
          </w:tcPr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1......................................................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141DB3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produktu)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0"/>
                <w:szCs w:val="16"/>
              </w:rPr>
            </w:pPr>
          </w:p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2......................................................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</w:rPr>
            </w:pPr>
            <w:r w:rsidRPr="00141DB3">
              <w:rPr>
                <w:rFonts w:asciiTheme="majorHAnsi" w:hAnsiTheme="majorHAnsi"/>
                <w:b w:val="0"/>
                <w:sz w:val="16"/>
                <w:szCs w:val="16"/>
              </w:rPr>
              <w:t>(nazwa producenta</w:t>
            </w:r>
            <w:r w:rsidRPr="00141DB3">
              <w:rPr>
                <w:rFonts w:asciiTheme="majorHAnsi" w:hAnsiTheme="majorHAnsi"/>
                <w:b w:val="0"/>
                <w:sz w:val="16"/>
              </w:rPr>
              <w:t>)</w:t>
            </w:r>
            <w:r>
              <w:rPr>
                <w:rFonts w:asciiTheme="majorHAnsi" w:hAnsiTheme="majorHAnsi"/>
                <w:b w:val="0"/>
                <w:sz w:val="16"/>
              </w:rPr>
              <w:t xml:space="preserve"> </w:t>
            </w:r>
            <w:r>
              <w:rPr>
                <w:bCs w:val="0"/>
              </w:rPr>
              <w:t>*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8"/>
              </w:rPr>
            </w:pPr>
          </w:p>
          <w:p w:rsidR="00847BCB" w:rsidRDefault="00847BCB" w:rsidP="00833DC0">
            <w:pPr>
              <w:pStyle w:val="Tekstpodstawowy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141DB3">
              <w:rPr>
                <w:rFonts w:asciiTheme="majorHAnsi" w:hAnsiTheme="majorHAnsi"/>
                <w:b w:val="0"/>
                <w:sz w:val="20"/>
                <w:szCs w:val="20"/>
              </w:rPr>
              <w:t>3…………………………………………………</w:t>
            </w:r>
            <w:r>
              <w:rPr>
                <w:rFonts w:asciiTheme="majorHAnsi" w:hAnsiTheme="majorHAnsi"/>
                <w:b w:val="0"/>
                <w:sz w:val="20"/>
                <w:szCs w:val="20"/>
              </w:rPr>
              <w:t>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</w:rPr>
            </w:pPr>
            <w:r>
              <w:rPr>
                <w:rFonts w:asciiTheme="majorHAnsi" w:hAnsiTheme="majorHAnsi"/>
                <w:b w:val="0"/>
                <w:sz w:val="16"/>
                <w:szCs w:val="16"/>
              </w:rPr>
              <w:t xml:space="preserve">(wielkość opakowania) </w:t>
            </w:r>
            <w:r>
              <w:rPr>
                <w:rFonts w:asciiTheme="majorHAnsi" w:hAnsiTheme="majorHAnsi"/>
                <w:b w:val="0"/>
                <w:bCs w:val="0"/>
              </w:rPr>
              <w:t>**</w:t>
            </w:r>
          </w:p>
        </w:tc>
        <w:tc>
          <w:tcPr>
            <w:tcW w:w="709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2280</w:t>
            </w:r>
          </w:p>
        </w:tc>
        <w:tc>
          <w:tcPr>
            <w:tcW w:w="1275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847BCB" w:rsidRPr="00141DB3" w:rsidTr="00847BCB">
        <w:trPr>
          <w:cantSplit/>
          <w:trHeight w:val="1695"/>
          <w:jc w:val="center"/>
        </w:trPr>
        <w:tc>
          <w:tcPr>
            <w:tcW w:w="581" w:type="dxa"/>
            <w:vAlign w:val="center"/>
          </w:tcPr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14.</w:t>
            </w:r>
          </w:p>
        </w:tc>
        <w:tc>
          <w:tcPr>
            <w:tcW w:w="3814" w:type="dxa"/>
          </w:tcPr>
          <w:p w:rsidR="00847BCB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 xml:space="preserve">Chrzan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tarty o zawartości chrzanu min 60%</w:t>
            </w:r>
          </w:p>
          <w:p w:rsidR="00847BCB" w:rsidRPr="00B87EC1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bez konserwantów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>(masa netto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Pr="006044DA">
              <w:rPr>
                <w:rFonts w:asciiTheme="majorHAnsi" w:hAnsiTheme="majorHAnsi"/>
                <w:b/>
                <w:sz w:val="24"/>
                <w:szCs w:val="24"/>
              </w:rPr>
              <w:t xml:space="preserve">0,15 - </w:t>
            </w:r>
            <w:smartTag w:uri="urn:schemas-microsoft-com:office:smarttags" w:element="metricconverter">
              <w:smartTagPr>
                <w:attr w:name="ProductID" w:val="0,90 kg"/>
              </w:smartTagPr>
              <w:r w:rsidRPr="006044DA">
                <w:rPr>
                  <w:rFonts w:asciiTheme="majorHAnsi" w:hAnsiTheme="majorHAnsi"/>
                  <w:b/>
                  <w:sz w:val="24"/>
                  <w:szCs w:val="24"/>
                </w:rPr>
                <w:t>0,90 kg</w:t>
              </w:r>
            </w:smartTag>
            <w:r w:rsidRPr="006044DA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sz w:val="24"/>
                <w:szCs w:val="24"/>
              </w:rPr>
            </w:pPr>
            <w:r w:rsidRPr="00122A42">
              <w:rPr>
                <w:rFonts w:asciiTheme="majorHAnsi" w:hAnsiTheme="majorHAnsi"/>
                <w:sz w:val="24"/>
                <w:szCs w:val="24"/>
              </w:rPr>
              <w:t>CPV - 15331500-2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122A42">
              <w:rPr>
                <w:rFonts w:asciiTheme="majorHAnsi" w:hAnsiTheme="majorHAnsi"/>
                <w:i/>
                <w:sz w:val="24"/>
                <w:szCs w:val="24"/>
              </w:rPr>
              <w:t>(Warzywa konserwowane w</w:t>
            </w:r>
            <w:r>
              <w:rPr>
                <w:rFonts w:asciiTheme="majorHAnsi" w:hAnsiTheme="majorHAnsi"/>
                <w:i/>
                <w:sz w:val="24"/>
                <w:szCs w:val="24"/>
              </w:rPr>
              <w:t> </w:t>
            </w:r>
            <w:r w:rsidRPr="00122A42">
              <w:rPr>
                <w:rFonts w:asciiTheme="majorHAnsi" w:hAnsiTheme="majorHAnsi"/>
                <w:i/>
                <w:sz w:val="24"/>
                <w:szCs w:val="24"/>
              </w:rPr>
              <w:t>occie)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sz w:val="24"/>
                <w:szCs w:val="24"/>
              </w:rPr>
            </w:pPr>
            <w:r w:rsidRPr="00122A42">
              <w:rPr>
                <w:rFonts w:asciiTheme="majorHAnsi" w:hAnsiTheme="majorHAnsi"/>
                <w:sz w:val="24"/>
                <w:szCs w:val="24"/>
              </w:rPr>
              <w:t>PKWiU - 10.39.18.0</w:t>
            </w:r>
          </w:p>
        </w:tc>
        <w:tc>
          <w:tcPr>
            <w:tcW w:w="3260" w:type="dxa"/>
            <w:vAlign w:val="center"/>
          </w:tcPr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1......................................................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141DB3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produktu)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2"/>
                <w:szCs w:val="16"/>
              </w:rPr>
            </w:pPr>
          </w:p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2......................................................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</w:rPr>
            </w:pPr>
            <w:r w:rsidRPr="00141DB3">
              <w:rPr>
                <w:rFonts w:asciiTheme="majorHAnsi" w:hAnsiTheme="majorHAnsi"/>
                <w:b w:val="0"/>
                <w:sz w:val="16"/>
                <w:szCs w:val="16"/>
              </w:rPr>
              <w:t>(nazwa producenta</w:t>
            </w:r>
            <w:r w:rsidRPr="00141DB3">
              <w:rPr>
                <w:rFonts w:asciiTheme="majorHAnsi" w:hAnsiTheme="majorHAnsi"/>
                <w:b w:val="0"/>
                <w:sz w:val="16"/>
              </w:rPr>
              <w:t>)</w:t>
            </w:r>
            <w:r>
              <w:rPr>
                <w:rFonts w:asciiTheme="majorHAnsi" w:hAnsiTheme="majorHAnsi"/>
                <w:b w:val="0"/>
                <w:sz w:val="16"/>
              </w:rPr>
              <w:t xml:space="preserve"> </w:t>
            </w:r>
            <w:r>
              <w:rPr>
                <w:bCs w:val="0"/>
              </w:rPr>
              <w:t>*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2"/>
              </w:rPr>
            </w:pPr>
          </w:p>
          <w:p w:rsidR="00847BCB" w:rsidRDefault="00847BCB" w:rsidP="00833DC0">
            <w:pPr>
              <w:pStyle w:val="Tekstpodstawowy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141DB3">
              <w:rPr>
                <w:rFonts w:asciiTheme="majorHAnsi" w:hAnsiTheme="majorHAnsi"/>
                <w:b w:val="0"/>
                <w:sz w:val="20"/>
                <w:szCs w:val="20"/>
              </w:rPr>
              <w:t>3…………………………………………………</w:t>
            </w:r>
            <w:r>
              <w:rPr>
                <w:rFonts w:asciiTheme="majorHAnsi" w:hAnsiTheme="majorHAnsi"/>
                <w:b w:val="0"/>
                <w:sz w:val="20"/>
                <w:szCs w:val="20"/>
              </w:rPr>
              <w:t>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</w:rPr>
            </w:pPr>
            <w:r>
              <w:rPr>
                <w:rFonts w:asciiTheme="majorHAnsi" w:hAnsiTheme="majorHAnsi"/>
                <w:b w:val="0"/>
                <w:sz w:val="16"/>
                <w:szCs w:val="16"/>
              </w:rPr>
              <w:t xml:space="preserve">(wielkość opakowania) </w:t>
            </w:r>
            <w:r>
              <w:rPr>
                <w:rFonts w:asciiTheme="majorHAnsi" w:hAnsiTheme="majorHAnsi"/>
                <w:b w:val="0"/>
                <w:bCs w:val="0"/>
              </w:rPr>
              <w:t>**</w:t>
            </w:r>
          </w:p>
        </w:tc>
        <w:tc>
          <w:tcPr>
            <w:tcW w:w="709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170</w:t>
            </w:r>
          </w:p>
        </w:tc>
        <w:tc>
          <w:tcPr>
            <w:tcW w:w="1275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847BCB" w:rsidRPr="00141DB3" w:rsidTr="00847BCB">
        <w:trPr>
          <w:cantSplit/>
          <w:trHeight w:val="1273"/>
          <w:jc w:val="center"/>
        </w:trPr>
        <w:tc>
          <w:tcPr>
            <w:tcW w:w="581" w:type="dxa"/>
            <w:vAlign w:val="center"/>
          </w:tcPr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15.</w:t>
            </w:r>
          </w:p>
        </w:tc>
        <w:tc>
          <w:tcPr>
            <w:tcW w:w="3814" w:type="dxa"/>
          </w:tcPr>
          <w:p w:rsidR="00847BCB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>Szczaw konserwowy ,,</w:t>
            </w:r>
            <w:r w:rsidRPr="008B3E85">
              <w:rPr>
                <w:rFonts w:asciiTheme="majorHAnsi" w:hAnsiTheme="majorHAnsi"/>
                <w:b/>
                <w:sz w:val="24"/>
                <w:szCs w:val="24"/>
              </w:rPr>
              <w:t>krojony”</w:t>
            </w: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(siekane liście szczawiu, sól) bez konserwantów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>(masa netto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 xml:space="preserve">0,20 - </w:t>
            </w:r>
            <w:smartTag w:uri="urn:schemas-microsoft-com:office:smarttags" w:element="metricconverter">
              <w:smartTagPr>
                <w:attr w:name="ProductID" w:val="0,55 kg"/>
              </w:smartTagPr>
              <w:r w:rsidRPr="00122A42">
                <w:rPr>
                  <w:rFonts w:asciiTheme="majorHAnsi" w:hAnsiTheme="majorHAnsi"/>
                  <w:b/>
                  <w:sz w:val="24"/>
                  <w:szCs w:val="24"/>
                </w:rPr>
                <w:t>0,55 kg</w:t>
              </w:r>
            </w:smartTag>
            <w:r w:rsidRPr="00122A42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sz w:val="24"/>
                <w:szCs w:val="24"/>
              </w:rPr>
            </w:pPr>
            <w:r w:rsidRPr="00122A42">
              <w:rPr>
                <w:rFonts w:asciiTheme="majorHAnsi" w:hAnsiTheme="majorHAnsi"/>
                <w:sz w:val="24"/>
                <w:szCs w:val="24"/>
              </w:rPr>
              <w:t>CPV - 15331480-5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122A42">
              <w:rPr>
                <w:rFonts w:asciiTheme="majorHAnsi" w:hAnsiTheme="majorHAnsi"/>
                <w:i/>
                <w:sz w:val="24"/>
                <w:szCs w:val="24"/>
              </w:rPr>
              <w:t>(Warzywa tymczasowo zakonserwowane)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22A42">
              <w:rPr>
                <w:rFonts w:asciiTheme="majorHAnsi" w:hAnsiTheme="majorHAnsi"/>
                <w:sz w:val="24"/>
                <w:szCs w:val="24"/>
              </w:rPr>
              <w:t>PKWiU - 10.39.17.0</w:t>
            </w:r>
          </w:p>
        </w:tc>
        <w:tc>
          <w:tcPr>
            <w:tcW w:w="3260" w:type="dxa"/>
            <w:vAlign w:val="center"/>
          </w:tcPr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1......................................................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141DB3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produktu)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2"/>
                <w:szCs w:val="16"/>
              </w:rPr>
            </w:pPr>
          </w:p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2......................................................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</w:rPr>
            </w:pPr>
            <w:r w:rsidRPr="00141DB3">
              <w:rPr>
                <w:rFonts w:asciiTheme="majorHAnsi" w:hAnsiTheme="majorHAnsi"/>
                <w:b w:val="0"/>
                <w:sz w:val="16"/>
                <w:szCs w:val="16"/>
              </w:rPr>
              <w:t>(nazwa producenta</w:t>
            </w:r>
            <w:r w:rsidRPr="00141DB3">
              <w:rPr>
                <w:rFonts w:asciiTheme="majorHAnsi" w:hAnsiTheme="majorHAnsi"/>
                <w:b w:val="0"/>
                <w:sz w:val="16"/>
              </w:rPr>
              <w:t>)</w:t>
            </w:r>
            <w:r>
              <w:rPr>
                <w:rFonts w:asciiTheme="majorHAnsi" w:hAnsiTheme="majorHAnsi"/>
                <w:b w:val="0"/>
                <w:sz w:val="16"/>
              </w:rPr>
              <w:t xml:space="preserve"> </w:t>
            </w:r>
            <w:r>
              <w:rPr>
                <w:bCs w:val="0"/>
              </w:rPr>
              <w:t>*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2"/>
              </w:rPr>
            </w:pPr>
          </w:p>
          <w:p w:rsidR="00847BCB" w:rsidRDefault="00847BCB" w:rsidP="00833DC0">
            <w:pPr>
              <w:pStyle w:val="Tekstpodstawowy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141DB3">
              <w:rPr>
                <w:rFonts w:asciiTheme="majorHAnsi" w:hAnsiTheme="majorHAnsi"/>
                <w:b w:val="0"/>
                <w:sz w:val="20"/>
                <w:szCs w:val="20"/>
              </w:rPr>
              <w:t>3…………………………………………………</w:t>
            </w:r>
            <w:r>
              <w:rPr>
                <w:rFonts w:asciiTheme="majorHAnsi" w:hAnsiTheme="majorHAnsi"/>
                <w:b w:val="0"/>
                <w:sz w:val="20"/>
                <w:szCs w:val="20"/>
              </w:rPr>
              <w:t>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</w:rPr>
            </w:pPr>
            <w:r>
              <w:rPr>
                <w:rFonts w:asciiTheme="majorHAnsi" w:hAnsiTheme="majorHAnsi"/>
                <w:b w:val="0"/>
                <w:sz w:val="16"/>
                <w:szCs w:val="16"/>
              </w:rPr>
              <w:t xml:space="preserve">(wielkość opakowania) </w:t>
            </w:r>
            <w:r>
              <w:rPr>
                <w:rFonts w:asciiTheme="majorHAnsi" w:hAnsiTheme="majorHAnsi"/>
                <w:b w:val="0"/>
                <w:bCs w:val="0"/>
              </w:rPr>
              <w:t>**</w:t>
            </w:r>
          </w:p>
        </w:tc>
        <w:tc>
          <w:tcPr>
            <w:tcW w:w="709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135</w:t>
            </w:r>
          </w:p>
        </w:tc>
        <w:tc>
          <w:tcPr>
            <w:tcW w:w="1275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847BCB" w:rsidRPr="00141DB3" w:rsidTr="00847BCB">
        <w:trPr>
          <w:cantSplit/>
          <w:trHeight w:val="1282"/>
          <w:jc w:val="center"/>
        </w:trPr>
        <w:tc>
          <w:tcPr>
            <w:tcW w:w="581" w:type="dxa"/>
            <w:vAlign w:val="center"/>
          </w:tcPr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16.</w:t>
            </w:r>
          </w:p>
        </w:tc>
        <w:tc>
          <w:tcPr>
            <w:tcW w:w="3814" w:type="dxa"/>
          </w:tcPr>
          <w:p w:rsidR="00847BCB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Seler wiórki w zalewie octowej bez konserwantów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>(masa netto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0,15</w:t>
            </w: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 xml:space="preserve"> - 0,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30</w:t>
            </w: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 xml:space="preserve"> kg)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sz w:val="24"/>
                <w:szCs w:val="24"/>
              </w:rPr>
            </w:pPr>
            <w:r w:rsidRPr="00122A42">
              <w:rPr>
                <w:rFonts w:asciiTheme="majorHAnsi" w:hAnsiTheme="majorHAnsi"/>
                <w:sz w:val="24"/>
                <w:szCs w:val="24"/>
              </w:rPr>
              <w:t>CPV - 15331480-5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122A42">
              <w:rPr>
                <w:rFonts w:asciiTheme="majorHAnsi" w:hAnsiTheme="majorHAnsi"/>
                <w:i/>
                <w:sz w:val="24"/>
                <w:szCs w:val="24"/>
              </w:rPr>
              <w:t>(Warzywa tymczasowo zakonserwowane)</w:t>
            </w:r>
          </w:p>
          <w:p w:rsidR="00847BCB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22A42">
              <w:rPr>
                <w:rFonts w:asciiTheme="majorHAnsi" w:hAnsiTheme="majorHAnsi"/>
                <w:sz w:val="24"/>
                <w:szCs w:val="24"/>
              </w:rPr>
              <w:t>PKWiU - 10.39.17.0</w:t>
            </w:r>
          </w:p>
        </w:tc>
        <w:tc>
          <w:tcPr>
            <w:tcW w:w="3260" w:type="dxa"/>
            <w:vAlign w:val="center"/>
          </w:tcPr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1......................................................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141DB3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produktu)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2"/>
                <w:szCs w:val="16"/>
              </w:rPr>
            </w:pPr>
          </w:p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2......................................................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</w:rPr>
            </w:pPr>
            <w:r w:rsidRPr="00141DB3">
              <w:rPr>
                <w:rFonts w:asciiTheme="majorHAnsi" w:hAnsiTheme="majorHAnsi"/>
                <w:b w:val="0"/>
                <w:sz w:val="16"/>
                <w:szCs w:val="16"/>
              </w:rPr>
              <w:t>(nazwa producenta</w:t>
            </w:r>
            <w:r w:rsidRPr="00141DB3">
              <w:rPr>
                <w:rFonts w:asciiTheme="majorHAnsi" w:hAnsiTheme="majorHAnsi"/>
                <w:b w:val="0"/>
                <w:sz w:val="16"/>
              </w:rPr>
              <w:t>)</w:t>
            </w:r>
            <w:r>
              <w:rPr>
                <w:rFonts w:asciiTheme="majorHAnsi" w:hAnsiTheme="majorHAnsi"/>
                <w:b w:val="0"/>
                <w:sz w:val="16"/>
              </w:rPr>
              <w:t xml:space="preserve"> </w:t>
            </w:r>
            <w:r>
              <w:rPr>
                <w:bCs w:val="0"/>
              </w:rPr>
              <w:t>*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2"/>
              </w:rPr>
            </w:pPr>
          </w:p>
          <w:p w:rsidR="00847BCB" w:rsidRDefault="00847BCB" w:rsidP="00833DC0">
            <w:pPr>
              <w:pStyle w:val="Tekstpodstawowy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141DB3">
              <w:rPr>
                <w:rFonts w:asciiTheme="majorHAnsi" w:hAnsiTheme="majorHAnsi"/>
                <w:b w:val="0"/>
                <w:sz w:val="20"/>
                <w:szCs w:val="20"/>
              </w:rPr>
              <w:t>3…………………………………………………</w:t>
            </w:r>
            <w:r>
              <w:rPr>
                <w:rFonts w:asciiTheme="majorHAnsi" w:hAnsiTheme="majorHAnsi"/>
                <w:b w:val="0"/>
                <w:sz w:val="20"/>
                <w:szCs w:val="20"/>
              </w:rPr>
              <w:t>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sz w:val="16"/>
                <w:szCs w:val="16"/>
              </w:rPr>
              <w:t xml:space="preserve">(wielkość opakowania) </w:t>
            </w:r>
            <w:r>
              <w:rPr>
                <w:rFonts w:asciiTheme="majorHAnsi" w:hAnsiTheme="majorHAnsi"/>
                <w:b w:val="0"/>
                <w:bCs w:val="0"/>
              </w:rPr>
              <w:t>**</w:t>
            </w:r>
          </w:p>
        </w:tc>
        <w:tc>
          <w:tcPr>
            <w:tcW w:w="709" w:type="dxa"/>
            <w:vAlign w:val="center"/>
          </w:tcPr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105</w:t>
            </w:r>
          </w:p>
        </w:tc>
        <w:tc>
          <w:tcPr>
            <w:tcW w:w="1275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847BCB" w:rsidRPr="00141DB3" w:rsidTr="00847BCB">
        <w:trPr>
          <w:cantSplit/>
          <w:trHeight w:val="2288"/>
          <w:jc w:val="center"/>
        </w:trPr>
        <w:tc>
          <w:tcPr>
            <w:tcW w:w="581" w:type="dxa"/>
            <w:vAlign w:val="center"/>
          </w:tcPr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17.</w:t>
            </w:r>
          </w:p>
        </w:tc>
        <w:tc>
          <w:tcPr>
            <w:tcW w:w="3814" w:type="dxa"/>
          </w:tcPr>
          <w:p w:rsidR="00847BCB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Ananas w </w:t>
            </w:r>
            <w:r w:rsidRPr="002B669A">
              <w:rPr>
                <w:rFonts w:asciiTheme="majorHAnsi" w:hAnsiTheme="majorHAnsi"/>
                <w:b/>
                <w:sz w:val="24"/>
                <w:szCs w:val="24"/>
              </w:rPr>
              <w:t xml:space="preserve">kawałkach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konserwowany </w:t>
            </w:r>
            <w:r w:rsidRPr="0047730D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w lekkim syropie, owoce jędrne dojrzałe o złocistej barwie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bez zawartości syropu glukozowo-</w:t>
            </w:r>
            <w:proofErr w:type="spellStart"/>
            <w:r>
              <w:rPr>
                <w:rFonts w:asciiTheme="majorHAnsi" w:hAnsiTheme="majorHAnsi"/>
                <w:b/>
                <w:sz w:val="24"/>
                <w:szCs w:val="24"/>
              </w:rPr>
              <w:t>fruktozowego</w:t>
            </w:r>
            <w:proofErr w:type="spellEnd"/>
          </w:p>
          <w:p w:rsidR="00847BCB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 xml:space="preserve">(masa </w:t>
            </w:r>
            <w:r w:rsidRPr="00895ECC">
              <w:rPr>
                <w:rFonts w:asciiTheme="majorHAnsi" w:hAnsiTheme="majorHAnsi"/>
                <w:b/>
                <w:sz w:val="24"/>
                <w:szCs w:val="24"/>
              </w:rPr>
              <w:t>netto po odcieku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>0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,30</w:t>
            </w: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–</w:t>
            </w: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0,60</w:t>
            </w:r>
            <w:r w:rsidRPr="00122A42">
              <w:rPr>
                <w:rFonts w:asciiTheme="majorHAnsi" w:hAnsiTheme="majorHAnsi"/>
                <w:b/>
                <w:sz w:val="24"/>
                <w:szCs w:val="24"/>
              </w:rPr>
              <w:t xml:space="preserve"> kg)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sz w:val="24"/>
                <w:szCs w:val="24"/>
              </w:rPr>
            </w:pPr>
            <w:r w:rsidRPr="00122A42">
              <w:rPr>
                <w:rFonts w:asciiTheme="majorHAnsi" w:hAnsiTheme="majorHAnsi"/>
                <w:sz w:val="24"/>
                <w:szCs w:val="24"/>
              </w:rPr>
              <w:t>CPV - 15332</w:t>
            </w:r>
            <w:r>
              <w:rPr>
                <w:rFonts w:asciiTheme="majorHAnsi" w:hAnsiTheme="majorHAnsi"/>
                <w:sz w:val="24"/>
                <w:szCs w:val="24"/>
              </w:rPr>
              <w:t>400-8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(Owoce konserwowane</w:t>
            </w:r>
            <w:r w:rsidRPr="00122A42">
              <w:rPr>
                <w:rFonts w:asciiTheme="majorHAnsi" w:hAnsiTheme="majorHAnsi"/>
                <w:i/>
                <w:sz w:val="24"/>
                <w:szCs w:val="24"/>
              </w:rPr>
              <w:t>)</w:t>
            </w:r>
          </w:p>
          <w:p w:rsidR="00847BCB" w:rsidRPr="00122A42" w:rsidRDefault="00847BCB" w:rsidP="00833DC0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PKW i U - 10.39.29</w:t>
            </w:r>
            <w:r w:rsidRPr="00122A42">
              <w:rPr>
                <w:rFonts w:asciiTheme="majorHAnsi" w:hAnsiTheme="majorHAnsi"/>
                <w:sz w:val="24"/>
                <w:szCs w:val="24"/>
              </w:rPr>
              <w:t>.0</w:t>
            </w:r>
          </w:p>
        </w:tc>
        <w:tc>
          <w:tcPr>
            <w:tcW w:w="3260" w:type="dxa"/>
            <w:vAlign w:val="center"/>
          </w:tcPr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1......................................................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141DB3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produktu)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4"/>
                <w:szCs w:val="16"/>
              </w:rPr>
            </w:pPr>
          </w:p>
          <w:p w:rsidR="00847BCB" w:rsidRPr="00141DB3" w:rsidRDefault="00847BCB" w:rsidP="00833DC0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2......................................................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</w:rPr>
              <w:t>......</w:t>
            </w:r>
          </w:p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</w:rPr>
            </w:pPr>
            <w:r w:rsidRPr="00141DB3">
              <w:rPr>
                <w:rFonts w:asciiTheme="majorHAnsi" w:hAnsiTheme="majorHAnsi"/>
                <w:b w:val="0"/>
                <w:sz w:val="16"/>
                <w:szCs w:val="16"/>
              </w:rPr>
              <w:t>(nazwa producenta</w:t>
            </w:r>
            <w:r w:rsidRPr="00141DB3">
              <w:rPr>
                <w:rFonts w:asciiTheme="majorHAnsi" w:hAnsiTheme="majorHAnsi"/>
                <w:b w:val="0"/>
                <w:sz w:val="16"/>
              </w:rPr>
              <w:t>)</w:t>
            </w:r>
            <w:r>
              <w:rPr>
                <w:rFonts w:asciiTheme="majorHAnsi" w:hAnsiTheme="majorHAnsi"/>
                <w:b w:val="0"/>
                <w:sz w:val="16"/>
              </w:rPr>
              <w:t xml:space="preserve"> </w:t>
            </w:r>
            <w:r>
              <w:rPr>
                <w:bCs w:val="0"/>
              </w:rPr>
              <w:t>*</w:t>
            </w:r>
          </w:p>
          <w:p w:rsidR="00847BCB" w:rsidRPr="0096789D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sz w:val="14"/>
              </w:rPr>
            </w:pPr>
          </w:p>
          <w:p w:rsidR="00847BCB" w:rsidRDefault="00847BCB" w:rsidP="00833DC0">
            <w:pPr>
              <w:pStyle w:val="Tekstpodstawowy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141DB3">
              <w:rPr>
                <w:rFonts w:asciiTheme="majorHAnsi" w:hAnsiTheme="majorHAnsi"/>
                <w:b w:val="0"/>
                <w:sz w:val="20"/>
                <w:szCs w:val="20"/>
              </w:rPr>
              <w:t>3…………………………………………………</w:t>
            </w:r>
            <w:r>
              <w:rPr>
                <w:rFonts w:asciiTheme="majorHAnsi" w:hAnsiTheme="majorHAnsi"/>
                <w:b w:val="0"/>
                <w:sz w:val="20"/>
                <w:szCs w:val="20"/>
              </w:rPr>
              <w:t>...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sz w:val="16"/>
                <w:szCs w:val="16"/>
              </w:rPr>
              <w:t xml:space="preserve">(wielkość opakowania) </w:t>
            </w:r>
            <w:r>
              <w:rPr>
                <w:rFonts w:asciiTheme="majorHAnsi" w:hAnsiTheme="majorHAnsi"/>
                <w:b w:val="0"/>
                <w:bCs w:val="0"/>
              </w:rPr>
              <w:t>**</w:t>
            </w:r>
          </w:p>
        </w:tc>
        <w:tc>
          <w:tcPr>
            <w:tcW w:w="709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847BCB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104</w:t>
            </w:r>
          </w:p>
        </w:tc>
        <w:tc>
          <w:tcPr>
            <w:tcW w:w="1275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847BCB" w:rsidRPr="00141DB3" w:rsidTr="00847BCB">
        <w:trPr>
          <w:cantSplit/>
          <w:jc w:val="center"/>
        </w:trPr>
        <w:tc>
          <w:tcPr>
            <w:tcW w:w="13254" w:type="dxa"/>
            <w:gridSpan w:val="8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Cs w:val="0"/>
              </w:rPr>
            </w:pPr>
            <w:r w:rsidRPr="00141DB3">
              <w:rPr>
                <w:rFonts w:asciiTheme="majorHAnsi" w:hAnsiTheme="majorHAnsi"/>
                <w:bCs w:val="0"/>
              </w:rPr>
              <w:t>WARTOŚĆ SUMARYCZNA PRODUKTÓW BRUTTO</w:t>
            </w:r>
          </w:p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(wartość tą Wykonawca winien wpisać do formularza oferty jako cenę oferty)</w:t>
            </w:r>
          </w:p>
        </w:tc>
        <w:tc>
          <w:tcPr>
            <w:tcW w:w="1627" w:type="dxa"/>
            <w:shd w:val="clear" w:color="auto" w:fill="D9D9D9" w:themeFill="background1" w:themeFillShade="D9"/>
            <w:vAlign w:val="center"/>
          </w:tcPr>
          <w:p w:rsidR="00847BCB" w:rsidRPr="00141DB3" w:rsidRDefault="00847BCB" w:rsidP="00833DC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</w:tbl>
    <w:p w:rsidR="00C303BA" w:rsidRDefault="00C303BA" w:rsidP="00C303BA">
      <w:pPr>
        <w:rPr>
          <w:rFonts w:asciiTheme="majorHAnsi" w:hAnsiTheme="majorHAnsi"/>
          <w:bCs/>
        </w:rPr>
      </w:pPr>
    </w:p>
    <w:p w:rsidR="00C303BA" w:rsidRPr="00375A47" w:rsidRDefault="00C303BA" w:rsidP="00C303BA">
      <w:pPr>
        <w:rPr>
          <w:rFonts w:asciiTheme="majorHAnsi" w:hAnsiTheme="majorHAnsi"/>
          <w:b/>
          <w:bCs/>
        </w:rPr>
      </w:pPr>
      <w:r w:rsidRPr="00A71F28">
        <w:rPr>
          <w:rFonts w:asciiTheme="majorHAnsi" w:hAnsiTheme="majorHAnsi"/>
          <w:b/>
          <w:bCs/>
        </w:rPr>
        <w:t xml:space="preserve">* </w:t>
      </w:r>
      <w:r w:rsidR="00A71F28" w:rsidRPr="00A71F28">
        <w:rPr>
          <w:rFonts w:asciiTheme="majorHAnsi" w:hAnsiTheme="majorHAnsi"/>
          <w:b/>
          <w:sz w:val="22"/>
          <w:szCs w:val="22"/>
        </w:rPr>
        <w:t xml:space="preserve"> – </w:t>
      </w:r>
      <w:r w:rsidRPr="00A71F28">
        <w:rPr>
          <w:rFonts w:asciiTheme="majorHAnsi" w:hAnsiTheme="majorHAnsi"/>
          <w:b/>
          <w:bCs/>
        </w:rPr>
        <w:t>należy</w:t>
      </w:r>
      <w:r w:rsidRPr="00375A47">
        <w:rPr>
          <w:rFonts w:asciiTheme="majorHAnsi" w:hAnsiTheme="majorHAnsi"/>
          <w:b/>
          <w:bCs/>
        </w:rPr>
        <w:t xml:space="preserve"> wskazać jednego konkretnego producenta</w:t>
      </w:r>
    </w:p>
    <w:p w:rsidR="00C303BA" w:rsidRPr="00A71F28" w:rsidRDefault="00C303BA" w:rsidP="00C303BA">
      <w:pPr>
        <w:rPr>
          <w:rFonts w:asciiTheme="majorHAnsi" w:hAnsiTheme="majorHAnsi"/>
          <w:b/>
          <w:bCs/>
        </w:rPr>
      </w:pPr>
      <w:r w:rsidRPr="00A71F28">
        <w:rPr>
          <w:rFonts w:asciiTheme="majorHAnsi" w:hAnsiTheme="majorHAnsi"/>
          <w:b/>
          <w:bCs/>
        </w:rPr>
        <w:t>**</w:t>
      </w:r>
      <w:r w:rsidR="00A71F28" w:rsidRPr="00A71F28">
        <w:rPr>
          <w:rFonts w:asciiTheme="majorHAnsi" w:hAnsiTheme="majorHAnsi"/>
          <w:b/>
          <w:sz w:val="22"/>
          <w:szCs w:val="22"/>
        </w:rPr>
        <w:t xml:space="preserve"> – </w:t>
      </w:r>
      <w:r w:rsidRPr="00A71F28">
        <w:rPr>
          <w:rFonts w:asciiTheme="majorHAnsi" w:hAnsiTheme="majorHAnsi"/>
          <w:b/>
          <w:bCs/>
        </w:rPr>
        <w:t>należy wpisać gramaturę jednej sztuki z zakresu wskazanego przedziału</w:t>
      </w:r>
    </w:p>
    <w:p w:rsidR="00C303BA" w:rsidRPr="00C303BA" w:rsidRDefault="00C303BA" w:rsidP="00C303BA">
      <w:pPr>
        <w:pStyle w:val="Tekstpodstawowy"/>
        <w:rPr>
          <w:rFonts w:asciiTheme="majorHAnsi" w:hAnsiTheme="majorHAnsi"/>
          <w:sz w:val="22"/>
        </w:rPr>
      </w:pPr>
    </w:p>
    <w:p w:rsidR="00CE4E33" w:rsidRDefault="00CE4E33" w:rsidP="00C736A0">
      <w:pPr>
        <w:spacing w:line="276" w:lineRule="auto"/>
        <w:ind w:left="7938"/>
        <w:jc w:val="center"/>
        <w:rPr>
          <w:rFonts w:asciiTheme="majorHAnsi" w:hAnsiTheme="majorHAnsi" w:cs="Calibri"/>
          <w:sz w:val="22"/>
          <w:szCs w:val="16"/>
        </w:rPr>
      </w:pPr>
    </w:p>
    <w:p w:rsidR="00C303BA" w:rsidRDefault="00C303BA" w:rsidP="00C736A0">
      <w:pPr>
        <w:spacing w:line="276" w:lineRule="auto"/>
        <w:ind w:left="7938"/>
        <w:jc w:val="center"/>
        <w:rPr>
          <w:rFonts w:asciiTheme="majorHAnsi" w:hAnsiTheme="majorHAnsi" w:cs="Calibri"/>
          <w:sz w:val="22"/>
          <w:szCs w:val="16"/>
        </w:rPr>
      </w:pPr>
    </w:p>
    <w:p w:rsidR="00C303BA" w:rsidRDefault="00C303BA" w:rsidP="00C736A0">
      <w:pPr>
        <w:spacing w:line="276" w:lineRule="auto"/>
        <w:ind w:left="7938"/>
        <w:jc w:val="center"/>
        <w:rPr>
          <w:rFonts w:asciiTheme="majorHAnsi" w:hAnsiTheme="majorHAnsi" w:cs="Calibri"/>
          <w:sz w:val="22"/>
          <w:szCs w:val="16"/>
        </w:rPr>
      </w:pPr>
    </w:p>
    <w:p w:rsidR="00C303BA" w:rsidRDefault="00CD1A23" w:rsidP="00C303BA">
      <w:pPr>
        <w:spacing w:line="276" w:lineRule="auto"/>
        <w:ind w:left="9498"/>
        <w:jc w:val="center"/>
        <w:rPr>
          <w:rFonts w:asciiTheme="majorHAnsi" w:hAnsiTheme="majorHAnsi" w:cs="Calibri"/>
          <w:sz w:val="18"/>
          <w:szCs w:val="16"/>
        </w:rPr>
      </w:pPr>
      <w:r w:rsidRPr="00C303BA">
        <w:rPr>
          <w:rFonts w:asciiTheme="majorHAnsi" w:hAnsiTheme="majorHAnsi" w:cs="Calibri"/>
          <w:sz w:val="18"/>
          <w:szCs w:val="16"/>
        </w:rPr>
        <w:t xml:space="preserve">NINIEJSZY PLIK POWINIEN ZOSTAĆ </w:t>
      </w:r>
      <w:r w:rsidR="00C736A0" w:rsidRPr="00C303BA">
        <w:rPr>
          <w:rFonts w:asciiTheme="majorHAnsi" w:hAnsiTheme="majorHAnsi" w:cs="Calibri"/>
          <w:sz w:val="18"/>
          <w:szCs w:val="16"/>
        </w:rPr>
        <w:t>P</w:t>
      </w:r>
      <w:r w:rsidRPr="00C303BA">
        <w:rPr>
          <w:rFonts w:asciiTheme="majorHAnsi" w:hAnsiTheme="majorHAnsi" w:cs="Calibri"/>
          <w:sz w:val="18"/>
          <w:szCs w:val="16"/>
        </w:rPr>
        <w:t xml:space="preserve">ODPISANY </w:t>
      </w:r>
      <w:r w:rsidRPr="00C303BA">
        <w:rPr>
          <w:rFonts w:asciiTheme="majorHAnsi" w:hAnsiTheme="majorHAnsi" w:cs="Calibri"/>
          <w:b/>
          <w:sz w:val="18"/>
          <w:szCs w:val="16"/>
        </w:rPr>
        <w:t>PODPISEM KWALIFIKOWANYM,</w:t>
      </w:r>
      <w:r w:rsidRPr="00C303BA">
        <w:rPr>
          <w:rFonts w:asciiTheme="majorHAnsi" w:hAnsiTheme="majorHAnsi" w:cs="Calibri"/>
          <w:sz w:val="18"/>
          <w:szCs w:val="16"/>
        </w:rPr>
        <w:t xml:space="preserve">  </w:t>
      </w:r>
    </w:p>
    <w:p w:rsidR="00574E7F" w:rsidRPr="00C303BA" w:rsidRDefault="00CD1A23" w:rsidP="00C303BA">
      <w:pPr>
        <w:spacing w:line="276" w:lineRule="auto"/>
        <w:ind w:left="9498"/>
        <w:jc w:val="center"/>
        <w:rPr>
          <w:rFonts w:asciiTheme="majorHAnsi" w:hAnsiTheme="majorHAnsi" w:cs="Calibri"/>
          <w:sz w:val="18"/>
          <w:szCs w:val="16"/>
        </w:rPr>
      </w:pPr>
      <w:r w:rsidRPr="00C303BA">
        <w:rPr>
          <w:rFonts w:asciiTheme="majorHAnsi" w:hAnsiTheme="majorHAnsi" w:cs="Calibri"/>
          <w:sz w:val="18"/>
          <w:szCs w:val="16"/>
        </w:rPr>
        <w:t>PRZEZ OSOBĘ UPRAWNI</w:t>
      </w:r>
      <w:r w:rsidR="0031748B" w:rsidRPr="00C303BA">
        <w:rPr>
          <w:rFonts w:asciiTheme="majorHAnsi" w:hAnsiTheme="majorHAnsi" w:cs="Calibri"/>
          <w:sz w:val="18"/>
          <w:szCs w:val="16"/>
        </w:rPr>
        <w:t>ONĄ DO REPREZENTOW</w:t>
      </w:r>
      <w:r w:rsidR="00B97879">
        <w:rPr>
          <w:rFonts w:asciiTheme="majorHAnsi" w:hAnsiTheme="majorHAnsi" w:cs="Calibri"/>
          <w:sz w:val="18"/>
          <w:szCs w:val="16"/>
        </w:rPr>
        <w:t>A</w:t>
      </w:r>
      <w:bookmarkStart w:id="0" w:name="_GoBack"/>
      <w:bookmarkEnd w:id="0"/>
      <w:r w:rsidR="0031748B" w:rsidRPr="00C303BA">
        <w:rPr>
          <w:rFonts w:asciiTheme="majorHAnsi" w:hAnsiTheme="majorHAnsi" w:cs="Calibri"/>
          <w:sz w:val="18"/>
          <w:szCs w:val="16"/>
        </w:rPr>
        <w:t>NIA WYKONAWCY</w:t>
      </w:r>
      <w:r w:rsidR="00C736A0" w:rsidRPr="00C303BA">
        <w:rPr>
          <w:rFonts w:asciiTheme="majorHAnsi" w:hAnsiTheme="majorHAnsi" w:cs="Calibri"/>
          <w:sz w:val="18"/>
          <w:szCs w:val="16"/>
        </w:rPr>
        <w:t xml:space="preserve"> </w:t>
      </w:r>
      <w:r w:rsidRPr="00C303BA">
        <w:rPr>
          <w:rFonts w:asciiTheme="majorHAnsi" w:hAnsiTheme="majorHAnsi" w:cs="Calibri"/>
          <w:sz w:val="18"/>
          <w:szCs w:val="16"/>
        </w:rPr>
        <w:t xml:space="preserve">LUB OSOBĘ UPOWAŻNIONĄ </w:t>
      </w:r>
      <w:r w:rsidR="00A71F28">
        <w:rPr>
          <w:rFonts w:asciiTheme="majorHAnsi" w:hAnsiTheme="majorHAnsi" w:cs="Calibri"/>
          <w:sz w:val="18"/>
          <w:szCs w:val="16"/>
        </w:rPr>
        <w:br/>
      </w:r>
      <w:r w:rsidRPr="00C303BA">
        <w:rPr>
          <w:rFonts w:asciiTheme="majorHAnsi" w:hAnsiTheme="majorHAnsi" w:cs="Calibri"/>
          <w:sz w:val="18"/>
          <w:szCs w:val="16"/>
        </w:rPr>
        <w:t>DO WYSTĘPOWANIA W JEGO IMIENIU.</w:t>
      </w:r>
    </w:p>
    <w:sectPr w:rsidR="00574E7F" w:rsidRPr="00C303BA" w:rsidSect="00847BCB">
      <w:headerReference w:type="first" r:id="rId9"/>
      <w:pgSz w:w="16840" w:h="11907" w:orient="landscape" w:code="9"/>
      <w:pgMar w:top="709" w:right="1418" w:bottom="426" w:left="1418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589" w:rsidRDefault="00E70589" w:rsidP="00B3587D">
      <w:r>
        <w:separator/>
      </w:r>
    </w:p>
  </w:endnote>
  <w:endnote w:type="continuationSeparator" w:id="0">
    <w:p w:rsidR="00E70589" w:rsidRDefault="00E70589" w:rsidP="00B3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589" w:rsidRDefault="00E70589" w:rsidP="00B3587D">
      <w:r>
        <w:separator/>
      </w:r>
    </w:p>
  </w:footnote>
  <w:footnote w:type="continuationSeparator" w:id="0">
    <w:p w:rsidR="00E70589" w:rsidRDefault="00E70589" w:rsidP="00B35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360" w:rsidRPr="00B3587D" w:rsidRDefault="00941360" w:rsidP="00941360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>Załącznik nr 1</w:t>
    </w:r>
    <w:r w:rsidR="00C736A0">
      <w:rPr>
        <w:rFonts w:ascii="Cambria" w:eastAsia="Calibri" w:hAnsi="Cambria"/>
        <w:sz w:val="16"/>
        <w:szCs w:val="22"/>
        <w:lang w:eastAsia="en-US"/>
      </w:rPr>
      <w:t>B</w:t>
    </w:r>
  </w:p>
  <w:p w:rsidR="00941360" w:rsidRPr="00C440DE" w:rsidRDefault="00941360" w:rsidP="00C440DE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 xml:space="preserve">do „Specyfikacji </w:t>
    </w:r>
    <w:r w:rsidRPr="00C440DE">
      <w:rPr>
        <w:rFonts w:ascii="Cambria" w:eastAsia="Calibri" w:hAnsi="Cambria"/>
        <w:sz w:val="16"/>
        <w:szCs w:val="22"/>
        <w:lang w:eastAsia="en-US"/>
      </w:rPr>
      <w:t xml:space="preserve">Warunków Zamówienia” </w:t>
    </w:r>
    <w:r w:rsidR="00C303BA">
      <w:rPr>
        <w:rFonts w:ascii="Cambria" w:eastAsia="Calibri" w:hAnsi="Cambria"/>
        <w:sz w:val="16"/>
        <w:szCs w:val="22"/>
        <w:lang w:eastAsia="en-US"/>
      </w:rPr>
      <w:t>nr 1</w:t>
    </w:r>
    <w:r w:rsidR="00847BCB">
      <w:rPr>
        <w:rFonts w:ascii="Cambria" w:eastAsia="Calibri" w:hAnsi="Cambria"/>
        <w:sz w:val="16"/>
        <w:szCs w:val="22"/>
        <w:lang w:eastAsia="en-US"/>
      </w:rPr>
      <w:t>1</w:t>
    </w:r>
    <w:r w:rsidRPr="00C440DE">
      <w:rPr>
        <w:rFonts w:ascii="Cambria" w:eastAsia="Calibri" w:hAnsi="Cambria"/>
        <w:sz w:val="16"/>
        <w:szCs w:val="22"/>
        <w:lang w:eastAsia="en-US"/>
      </w:rPr>
      <w:t>/ZP/2022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50E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254E0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277E0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8C2150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FC7417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8917C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361969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8241659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DE200B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C6145A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363411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9B79AB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5BA3F31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7B27C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703566F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01F5A30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0C77B65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0F72B17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5776026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1D216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DC3A7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22578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C7B47E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ECC1934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3"/>
  </w:num>
  <w:num w:numId="3">
    <w:abstractNumId w:val="23"/>
  </w:num>
  <w:num w:numId="4">
    <w:abstractNumId w:val="9"/>
  </w:num>
  <w:num w:numId="5">
    <w:abstractNumId w:val="19"/>
  </w:num>
  <w:num w:numId="6">
    <w:abstractNumId w:val="10"/>
  </w:num>
  <w:num w:numId="7">
    <w:abstractNumId w:val="7"/>
  </w:num>
  <w:num w:numId="8">
    <w:abstractNumId w:val="11"/>
  </w:num>
  <w:num w:numId="9">
    <w:abstractNumId w:val="4"/>
  </w:num>
  <w:num w:numId="10">
    <w:abstractNumId w:val="14"/>
  </w:num>
  <w:num w:numId="11">
    <w:abstractNumId w:val="20"/>
  </w:num>
  <w:num w:numId="12">
    <w:abstractNumId w:val="2"/>
  </w:num>
  <w:num w:numId="13">
    <w:abstractNumId w:val="5"/>
  </w:num>
  <w:num w:numId="14">
    <w:abstractNumId w:val="18"/>
  </w:num>
  <w:num w:numId="15">
    <w:abstractNumId w:val="17"/>
  </w:num>
  <w:num w:numId="16">
    <w:abstractNumId w:val="21"/>
  </w:num>
  <w:num w:numId="17">
    <w:abstractNumId w:val="6"/>
  </w:num>
  <w:num w:numId="18">
    <w:abstractNumId w:val="22"/>
  </w:num>
  <w:num w:numId="19">
    <w:abstractNumId w:val="16"/>
  </w:num>
  <w:num w:numId="20">
    <w:abstractNumId w:val="8"/>
  </w:num>
  <w:num w:numId="21">
    <w:abstractNumId w:val="0"/>
  </w:num>
  <w:num w:numId="22">
    <w:abstractNumId w:val="3"/>
  </w:num>
  <w:num w:numId="23">
    <w:abstractNumId w:val="12"/>
  </w:num>
  <w:num w:numId="24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4B"/>
    <w:rsid w:val="00000C8E"/>
    <w:rsid w:val="0000134C"/>
    <w:rsid w:val="00002215"/>
    <w:rsid w:val="00007616"/>
    <w:rsid w:val="00021437"/>
    <w:rsid w:val="00027993"/>
    <w:rsid w:val="0003043E"/>
    <w:rsid w:val="00036687"/>
    <w:rsid w:val="000431FE"/>
    <w:rsid w:val="00043ACB"/>
    <w:rsid w:val="00044197"/>
    <w:rsid w:val="00047892"/>
    <w:rsid w:val="00062406"/>
    <w:rsid w:val="00067AEB"/>
    <w:rsid w:val="00072611"/>
    <w:rsid w:val="000742CD"/>
    <w:rsid w:val="00074BAD"/>
    <w:rsid w:val="00077C45"/>
    <w:rsid w:val="000906D1"/>
    <w:rsid w:val="00093DFB"/>
    <w:rsid w:val="0009488D"/>
    <w:rsid w:val="000A2F97"/>
    <w:rsid w:val="000A2FAA"/>
    <w:rsid w:val="000A6132"/>
    <w:rsid w:val="000B6B42"/>
    <w:rsid w:val="000C2C8D"/>
    <w:rsid w:val="000C7F3D"/>
    <w:rsid w:val="000D0582"/>
    <w:rsid w:val="000D367E"/>
    <w:rsid w:val="000D3827"/>
    <w:rsid w:val="000D5DC9"/>
    <w:rsid w:val="000D680E"/>
    <w:rsid w:val="000E4D69"/>
    <w:rsid w:val="000E7ACD"/>
    <w:rsid w:val="000F0B21"/>
    <w:rsid w:val="000F360E"/>
    <w:rsid w:val="001048D4"/>
    <w:rsid w:val="00105FA5"/>
    <w:rsid w:val="0011058B"/>
    <w:rsid w:val="00110844"/>
    <w:rsid w:val="00112429"/>
    <w:rsid w:val="00114989"/>
    <w:rsid w:val="00121B46"/>
    <w:rsid w:val="0012631C"/>
    <w:rsid w:val="0013166F"/>
    <w:rsid w:val="00131D44"/>
    <w:rsid w:val="00132E6C"/>
    <w:rsid w:val="00135A63"/>
    <w:rsid w:val="00140D59"/>
    <w:rsid w:val="001426F0"/>
    <w:rsid w:val="00142DB1"/>
    <w:rsid w:val="00154495"/>
    <w:rsid w:val="00155A8D"/>
    <w:rsid w:val="001571FF"/>
    <w:rsid w:val="00163366"/>
    <w:rsid w:val="0017595F"/>
    <w:rsid w:val="00176218"/>
    <w:rsid w:val="00182E83"/>
    <w:rsid w:val="0018332E"/>
    <w:rsid w:val="00194F04"/>
    <w:rsid w:val="00196DB0"/>
    <w:rsid w:val="001A0786"/>
    <w:rsid w:val="001A69EA"/>
    <w:rsid w:val="001B07AD"/>
    <w:rsid w:val="001B13F2"/>
    <w:rsid w:val="001B3738"/>
    <w:rsid w:val="001B5717"/>
    <w:rsid w:val="001B5DDB"/>
    <w:rsid w:val="001C19A5"/>
    <w:rsid w:val="001C1C33"/>
    <w:rsid w:val="001C27AB"/>
    <w:rsid w:val="001D0FDA"/>
    <w:rsid w:val="001D2DDB"/>
    <w:rsid w:val="001D3EB4"/>
    <w:rsid w:val="001D44C9"/>
    <w:rsid w:val="001D6F23"/>
    <w:rsid w:val="001E001A"/>
    <w:rsid w:val="001E265D"/>
    <w:rsid w:val="001E3F1D"/>
    <w:rsid w:val="001E4ED9"/>
    <w:rsid w:val="001F024B"/>
    <w:rsid w:val="001F3560"/>
    <w:rsid w:val="001F3CF7"/>
    <w:rsid w:val="001F5A72"/>
    <w:rsid w:val="001F7ACC"/>
    <w:rsid w:val="00200AE7"/>
    <w:rsid w:val="00203A25"/>
    <w:rsid w:val="0020637C"/>
    <w:rsid w:val="002133A4"/>
    <w:rsid w:val="00213764"/>
    <w:rsid w:val="00216793"/>
    <w:rsid w:val="002235EF"/>
    <w:rsid w:val="00226BB5"/>
    <w:rsid w:val="00244FBA"/>
    <w:rsid w:val="002532E5"/>
    <w:rsid w:val="00256CC2"/>
    <w:rsid w:val="00256E43"/>
    <w:rsid w:val="0026146F"/>
    <w:rsid w:val="002615EA"/>
    <w:rsid w:val="00261763"/>
    <w:rsid w:val="00261928"/>
    <w:rsid w:val="002634C2"/>
    <w:rsid w:val="00263C6A"/>
    <w:rsid w:val="00263FAB"/>
    <w:rsid w:val="0026429B"/>
    <w:rsid w:val="00266ECA"/>
    <w:rsid w:val="00273675"/>
    <w:rsid w:val="002907A5"/>
    <w:rsid w:val="00292F40"/>
    <w:rsid w:val="0029786D"/>
    <w:rsid w:val="002A7733"/>
    <w:rsid w:val="002A793B"/>
    <w:rsid w:val="002B180A"/>
    <w:rsid w:val="002B3C5D"/>
    <w:rsid w:val="002B478E"/>
    <w:rsid w:val="002B4EA5"/>
    <w:rsid w:val="002B66DE"/>
    <w:rsid w:val="002B7F45"/>
    <w:rsid w:val="002C09DE"/>
    <w:rsid w:val="002C0AC8"/>
    <w:rsid w:val="002C53F4"/>
    <w:rsid w:val="002D2CEF"/>
    <w:rsid w:val="002D4372"/>
    <w:rsid w:val="002D7EB0"/>
    <w:rsid w:val="002E0D0A"/>
    <w:rsid w:val="002E3D01"/>
    <w:rsid w:val="002E4474"/>
    <w:rsid w:val="002E5D2F"/>
    <w:rsid w:val="002F0241"/>
    <w:rsid w:val="002F0F13"/>
    <w:rsid w:val="002F4729"/>
    <w:rsid w:val="003025AD"/>
    <w:rsid w:val="003053CB"/>
    <w:rsid w:val="00307200"/>
    <w:rsid w:val="00310BC9"/>
    <w:rsid w:val="00313F29"/>
    <w:rsid w:val="00316F68"/>
    <w:rsid w:val="0031748B"/>
    <w:rsid w:val="003233B1"/>
    <w:rsid w:val="00331DFA"/>
    <w:rsid w:val="00333608"/>
    <w:rsid w:val="003342E8"/>
    <w:rsid w:val="0033575C"/>
    <w:rsid w:val="003408B4"/>
    <w:rsid w:val="003409BE"/>
    <w:rsid w:val="00344467"/>
    <w:rsid w:val="00344CD0"/>
    <w:rsid w:val="003551C6"/>
    <w:rsid w:val="00361258"/>
    <w:rsid w:val="00371F9B"/>
    <w:rsid w:val="00373CDC"/>
    <w:rsid w:val="003761ED"/>
    <w:rsid w:val="0037631A"/>
    <w:rsid w:val="00380D00"/>
    <w:rsid w:val="00384A68"/>
    <w:rsid w:val="00385319"/>
    <w:rsid w:val="00390387"/>
    <w:rsid w:val="00393E75"/>
    <w:rsid w:val="00397190"/>
    <w:rsid w:val="003A2149"/>
    <w:rsid w:val="003A4170"/>
    <w:rsid w:val="003A41AA"/>
    <w:rsid w:val="003A5B41"/>
    <w:rsid w:val="003B1766"/>
    <w:rsid w:val="003B2F7D"/>
    <w:rsid w:val="003B62A8"/>
    <w:rsid w:val="003B7B34"/>
    <w:rsid w:val="003D53FC"/>
    <w:rsid w:val="003E00D2"/>
    <w:rsid w:val="003E0278"/>
    <w:rsid w:val="003F024C"/>
    <w:rsid w:val="003F1B87"/>
    <w:rsid w:val="003F3F40"/>
    <w:rsid w:val="003F4DF7"/>
    <w:rsid w:val="004034FA"/>
    <w:rsid w:val="00405440"/>
    <w:rsid w:val="0040566B"/>
    <w:rsid w:val="00416BB6"/>
    <w:rsid w:val="00417A75"/>
    <w:rsid w:val="0042231B"/>
    <w:rsid w:val="0043058E"/>
    <w:rsid w:val="0043596B"/>
    <w:rsid w:val="00442FC2"/>
    <w:rsid w:val="00445CC7"/>
    <w:rsid w:val="00462FB0"/>
    <w:rsid w:val="00463C47"/>
    <w:rsid w:val="00465FEC"/>
    <w:rsid w:val="00470DCF"/>
    <w:rsid w:val="00471240"/>
    <w:rsid w:val="00471BF7"/>
    <w:rsid w:val="00476614"/>
    <w:rsid w:val="004766DF"/>
    <w:rsid w:val="004817B2"/>
    <w:rsid w:val="004845AA"/>
    <w:rsid w:val="00494ED6"/>
    <w:rsid w:val="00496170"/>
    <w:rsid w:val="004A3CCD"/>
    <w:rsid w:val="004A4DDB"/>
    <w:rsid w:val="004B118D"/>
    <w:rsid w:val="004B1D8C"/>
    <w:rsid w:val="004B611D"/>
    <w:rsid w:val="004C19BD"/>
    <w:rsid w:val="004D0441"/>
    <w:rsid w:val="004D0545"/>
    <w:rsid w:val="004D1269"/>
    <w:rsid w:val="004D2C31"/>
    <w:rsid w:val="004D3D8B"/>
    <w:rsid w:val="004D47CF"/>
    <w:rsid w:val="004E1B67"/>
    <w:rsid w:val="004E7E10"/>
    <w:rsid w:val="004F4AF2"/>
    <w:rsid w:val="004F4DA1"/>
    <w:rsid w:val="004F7F4D"/>
    <w:rsid w:val="00504148"/>
    <w:rsid w:val="0050480D"/>
    <w:rsid w:val="00514CAB"/>
    <w:rsid w:val="00521C31"/>
    <w:rsid w:val="005269FC"/>
    <w:rsid w:val="00532599"/>
    <w:rsid w:val="00532F40"/>
    <w:rsid w:val="00534CBD"/>
    <w:rsid w:val="0053735D"/>
    <w:rsid w:val="005462C4"/>
    <w:rsid w:val="00547304"/>
    <w:rsid w:val="00552C63"/>
    <w:rsid w:val="0055671C"/>
    <w:rsid w:val="00556A04"/>
    <w:rsid w:val="00560F05"/>
    <w:rsid w:val="00564CCE"/>
    <w:rsid w:val="00566D52"/>
    <w:rsid w:val="00574E7F"/>
    <w:rsid w:val="00576127"/>
    <w:rsid w:val="00581781"/>
    <w:rsid w:val="00584F63"/>
    <w:rsid w:val="0059126E"/>
    <w:rsid w:val="00593660"/>
    <w:rsid w:val="00595AC3"/>
    <w:rsid w:val="00596859"/>
    <w:rsid w:val="005A0184"/>
    <w:rsid w:val="005B59D4"/>
    <w:rsid w:val="005C0A84"/>
    <w:rsid w:val="005C71F2"/>
    <w:rsid w:val="005D0BAC"/>
    <w:rsid w:val="005F47E7"/>
    <w:rsid w:val="005F7C83"/>
    <w:rsid w:val="0060081C"/>
    <w:rsid w:val="00601318"/>
    <w:rsid w:val="006065FD"/>
    <w:rsid w:val="00625122"/>
    <w:rsid w:val="0062601F"/>
    <w:rsid w:val="00626EA1"/>
    <w:rsid w:val="006331CB"/>
    <w:rsid w:val="00637146"/>
    <w:rsid w:val="006453EF"/>
    <w:rsid w:val="00645F65"/>
    <w:rsid w:val="00646A38"/>
    <w:rsid w:val="0066052A"/>
    <w:rsid w:val="00663795"/>
    <w:rsid w:val="00670268"/>
    <w:rsid w:val="00670C8B"/>
    <w:rsid w:val="00674742"/>
    <w:rsid w:val="00675CB9"/>
    <w:rsid w:val="006805CF"/>
    <w:rsid w:val="00684CAB"/>
    <w:rsid w:val="00691159"/>
    <w:rsid w:val="00695769"/>
    <w:rsid w:val="006974B4"/>
    <w:rsid w:val="006A2461"/>
    <w:rsid w:val="006A497A"/>
    <w:rsid w:val="006A7697"/>
    <w:rsid w:val="006A7F33"/>
    <w:rsid w:val="006B1486"/>
    <w:rsid w:val="006B7786"/>
    <w:rsid w:val="006C467E"/>
    <w:rsid w:val="006C5104"/>
    <w:rsid w:val="006D6815"/>
    <w:rsid w:val="006E2AD0"/>
    <w:rsid w:val="006F1C94"/>
    <w:rsid w:val="006F59D8"/>
    <w:rsid w:val="006F5BB2"/>
    <w:rsid w:val="006F731A"/>
    <w:rsid w:val="00702A2B"/>
    <w:rsid w:val="00703991"/>
    <w:rsid w:val="00710007"/>
    <w:rsid w:val="0071363A"/>
    <w:rsid w:val="00720EA5"/>
    <w:rsid w:val="00721843"/>
    <w:rsid w:val="00724E52"/>
    <w:rsid w:val="0072698C"/>
    <w:rsid w:val="007301CE"/>
    <w:rsid w:val="00732C71"/>
    <w:rsid w:val="00732DAB"/>
    <w:rsid w:val="007425A5"/>
    <w:rsid w:val="007562EF"/>
    <w:rsid w:val="00757918"/>
    <w:rsid w:val="007629CC"/>
    <w:rsid w:val="00774A52"/>
    <w:rsid w:val="00775399"/>
    <w:rsid w:val="0077787B"/>
    <w:rsid w:val="00777C70"/>
    <w:rsid w:val="007820CC"/>
    <w:rsid w:val="0078296A"/>
    <w:rsid w:val="007831D7"/>
    <w:rsid w:val="00784323"/>
    <w:rsid w:val="0078489D"/>
    <w:rsid w:val="00786E52"/>
    <w:rsid w:val="00797737"/>
    <w:rsid w:val="007A66B2"/>
    <w:rsid w:val="007B1EDF"/>
    <w:rsid w:val="007B4851"/>
    <w:rsid w:val="007B4864"/>
    <w:rsid w:val="007B777B"/>
    <w:rsid w:val="007B7BFA"/>
    <w:rsid w:val="007C1376"/>
    <w:rsid w:val="007C18CD"/>
    <w:rsid w:val="007C4070"/>
    <w:rsid w:val="007C4377"/>
    <w:rsid w:val="007C4AA9"/>
    <w:rsid w:val="007D3A78"/>
    <w:rsid w:val="007D64BF"/>
    <w:rsid w:val="007E247E"/>
    <w:rsid w:val="007E6A5D"/>
    <w:rsid w:val="007E7F4B"/>
    <w:rsid w:val="007F24BA"/>
    <w:rsid w:val="007F5F52"/>
    <w:rsid w:val="007F5FEC"/>
    <w:rsid w:val="008046F5"/>
    <w:rsid w:val="008060B8"/>
    <w:rsid w:val="00806F9F"/>
    <w:rsid w:val="00816F5E"/>
    <w:rsid w:val="00821327"/>
    <w:rsid w:val="00822561"/>
    <w:rsid w:val="008314FE"/>
    <w:rsid w:val="00832C8D"/>
    <w:rsid w:val="00844EB5"/>
    <w:rsid w:val="00846754"/>
    <w:rsid w:val="00847BCB"/>
    <w:rsid w:val="00852A67"/>
    <w:rsid w:val="00853529"/>
    <w:rsid w:val="00853A70"/>
    <w:rsid w:val="00856AA0"/>
    <w:rsid w:val="00857BD9"/>
    <w:rsid w:val="008618B9"/>
    <w:rsid w:val="00862AF8"/>
    <w:rsid w:val="0086528A"/>
    <w:rsid w:val="008659F8"/>
    <w:rsid w:val="008736FE"/>
    <w:rsid w:val="0087470A"/>
    <w:rsid w:val="0087505F"/>
    <w:rsid w:val="00876A78"/>
    <w:rsid w:val="008771E3"/>
    <w:rsid w:val="00880ACB"/>
    <w:rsid w:val="00886DFD"/>
    <w:rsid w:val="0088710F"/>
    <w:rsid w:val="00887C04"/>
    <w:rsid w:val="00890470"/>
    <w:rsid w:val="00890F4F"/>
    <w:rsid w:val="008914A6"/>
    <w:rsid w:val="00896041"/>
    <w:rsid w:val="008A25AA"/>
    <w:rsid w:val="008A39CF"/>
    <w:rsid w:val="008B7EFC"/>
    <w:rsid w:val="008C188B"/>
    <w:rsid w:val="008C2473"/>
    <w:rsid w:val="008C2E2E"/>
    <w:rsid w:val="008C562E"/>
    <w:rsid w:val="008D3805"/>
    <w:rsid w:val="008E1A78"/>
    <w:rsid w:val="008E3A59"/>
    <w:rsid w:val="008E57D2"/>
    <w:rsid w:val="008F0E3B"/>
    <w:rsid w:val="008F0F6E"/>
    <w:rsid w:val="008F1CBC"/>
    <w:rsid w:val="008F31D9"/>
    <w:rsid w:val="00902696"/>
    <w:rsid w:val="0091124B"/>
    <w:rsid w:val="009124B2"/>
    <w:rsid w:val="00912BC4"/>
    <w:rsid w:val="00924B66"/>
    <w:rsid w:val="00926B9A"/>
    <w:rsid w:val="00932413"/>
    <w:rsid w:val="00936F7F"/>
    <w:rsid w:val="0093735C"/>
    <w:rsid w:val="00941360"/>
    <w:rsid w:val="0094288C"/>
    <w:rsid w:val="0094438B"/>
    <w:rsid w:val="0094498B"/>
    <w:rsid w:val="00946150"/>
    <w:rsid w:val="0096024E"/>
    <w:rsid w:val="00961CDC"/>
    <w:rsid w:val="009657D5"/>
    <w:rsid w:val="009666E5"/>
    <w:rsid w:val="00967CD1"/>
    <w:rsid w:val="009777FF"/>
    <w:rsid w:val="009811D1"/>
    <w:rsid w:val="00981546"/>
    <w:rsid w:val="00983EA4"/>
    <w:rsid w:val="009879AF"/>
    <w:rsid w:val="00990B48"/>
    <w:rsid w:val="00991FFE"/>
    <w:rsid w:val="00994FE5"/>
    <w:rsid w:val="009A597A"/>
    <w:rsid w:val="009A6120"/>
    <w:rsid w:val="009B499F"/>
    <w:rsid w:val="009B4E1C"/>
    <w:rsid w:val="009B59F7"/>
    <w:rsid w:val="009C0640"/>
    <w:rsid w:val="009C1A99"/>
    <w:rsid w:val="009C2117"/>
    <w:rsid w:val="009C533B"/>
    <w:rsid w:val="009D790D"/>
    <w:rsid w:val="009E4953"/>
    <w:rsid w:val="009F01F6"/>
    <w:rsid w:val="009F0979"/>
    <w:rsid w:val="009F1354"/>
    <w:rsid w:val="009F3D98"/>
    <w:rsid w:val="009F5F1C"/>
    <w:rsid w:val="00A0091F"/>
    <w:rsid w:val="00A01253"/>
    <w:rsid w:val="00A037BB"/>
    <w:rsid w:val="00A066E1"/>
    <w:rsid w:val="00A136BD"/>
    <w:rsid w:val="00A152A6"/>
    <w:rsid w:val="00A21CA3"/>
    <w:rsid w:val="00A23914"/>
    <w:rsid w:val="00A24FDB"/>
    <w:rsid w:val="00A315E4"/>
    <w:rsid w:val="00A36CC1"/>
    <w:rsid w:val="00A506D6"/>
    <w:rsid w:val="00A5217F"/>
    <w:rsid w:val="00A71BFE"/>
    <w:rsid w:val="00A71F28"/>
    <w:rsid w:val="00A77973"/>
    <w:rsid w:val="00A80E84"/>
    <w:rsid w:val="00A926CE"/>
    <w:rsid w:val="00A94369"/>
    <w:rsid w:val="00A94E5F"/>
    <w:rsid w:val="00AA1AEA"/>
    <w:rsid w:val="00AA4722"/>
    <w:rsid w:val="00AA4DBC"/>
    <w:rsid w:val="00AB6CF5"/>
    <w:rsid w:val="00AC038F"/>
    <w:rsid w:val="00AC056A"/>
    <w:rsid w:val="00AC1B33"/>
    <w:rsid w:val="00AD03D0"/>
    <w:rsid w:val="00AD3914"/>
    <w:rsid w:val="00AD745F"/>
    <w:rsid w:val="00AE2614"/>
    <w:rsid w:val="00AE36C6"/>
    <w:rsid w:val="00AE38F1"/>
    <w:rsid w:val="00AF0E7B"/>
    <w:rsid w:val="00AF3624"/>
    <w:rsid w:val="00AF6387"/>
    <w:rsid w:val="00B105DD"/>
    <w:rsid w:val="00B12DF5"/>
    <w:rsid w:val="00B13326"/>
    <w:rsid w:val="00B13687"/>
    <w:rsid w:val="00B2052C"/>
    <w:rsid w:val="00B26188"/>
    <w:rsid w:val="00B3587D"/>
    <w:rsid w:val="00B50A0F"/>
    <w:rsid w:val="00B51866"/>
    <w:rsid w:val="00B6065D"/>
    <w:rsid w:val="00B63334"/>
    <w:rsid w:val="00B63F9B"/>
    <w:rsid w:val="00B656BA"/>
    <w:rsid w:val="00B678C0"/>
    <w:rsid w:val="00B71F55"/>
    <w:rsid w:val="00B72326"/>
    <w:rsid w:val="00B724AC"/>
    <w:rsid w:val="00B8180D"/>
    <w:rsid w:val="00B8229D"/>
    <w:rsid w:val="00B90610"/>
    <w:rsid w:val="00B97879"/>
    <w:rsid w:val="00BA493C"/>
    <w:rsid w:val="00BA5BB1"/>
    <w:rsid w:val="00BB38FB"/>
    <w:rsid w:val="00BB44AA"/>
    <w:rsid w:val="00BB689F"/>
    <w:rsid w:val="00BC1D58"/>
    <w:rsid w:val="00BC64CA"/>
    <w:rsid w:val="00BD0920"/>
    <w:rsid w:val="00BD097D"/>
    <w:rsid w:val="00BD20B9"/>
    <w:rsid w:val="00BD5575"/>
    <w:rsid w:val="00BE3292"/>
    <w:rsid w:val="00BE7BCA"/>
    <w:rsid w:val="00BF0CE8"/>
    <w:rsid w:val="00BF320C"/>
    <w:rsid w:val="00BF64A4"/>
    <w:rsid w:val="00BF71FB"/>
    <w:rsid w:val="00C01BE0"/>
    <w:rsid w:val="00C050CE"/>
    <w:rsid w:val="00C071DF"/>
    <w:rsid w:val="00C14104"/>
    <w:rsid w:val="00C17C64"/>
    <w:rsid w:val="00C25963"/>
    <w:rsid w:val="00C303BA"/>
    <w:rsid w:val="00C307FF"/>
    <w:rsid w:val="00C31EF9"/>
    <w:rsid w:val="00C338E9"/>
    <w:rsid w:val="00C355C2"/>
    <w:rsid w:val="00C36925"/>
    <w:rsid w:val="00C40305"/>
    <w:rsid w:val="00C440DE"/>
    <w:rsid w:val="00C45D66"/>
    <w:rsid w:val="00C50C52"/>
    <w:rsid w:val="00C510AF"/>
    <w:rsid w:val="00C56233"/>
    <w:rsid w:val="00C61A9D"/>
    <w:rsid w:val="00C63EB1"/>
    <w:rsid w:val="00C66BD3"/>
    <w:rsid w:val="00C67F98"/>
    <w:rsid w:val="00C702CC"/>
    <w:rsid w:val="00C736A0"/>
    <w:rsid w:val="00C76311"/>
    <w:rsid w:val="00C77A37"/>
    <w:rsid w:val="00C8329D"/>
    <w:rsid w:val="00C90C84"/>
    <w:rsid w:val="00C917E1"/>
    <w:rsid w:val="00C9528F"/>
    <w:rsid w:val="00CA2752"/>
    <w:rsid w:val="00CB623A"/>
    <w:rsid w:val="00CB6F84"/>
    <w:rsid w:val="00CB7DD1"/>
    <w:rsid w:val="00CC5BD1"/>
    <w:rsid w:val="00CC6079"/>
    <w:rsid w:val="00CD1A23"/>
    <w:rsid w:val="00CD3F65"/>
    <w:rsid w:val="00CD4F52"/>
    <w:rsid w:val="00CD5BB5"/>
    <w:rsid w:val="00CD6AF5"/>
    <w:rsid w:val="00CE11B9"/>
    <w:rsid w:val="00CE4E33"/>
    <w:rsid w:val="00CE60E6"/>
    <w:rsid w:val="00CF0ED7"/>
    <w:rsid w:val="00CF1E6F"/>
    <w:rsid w:val="00CF4D1C"/>
    <w:rsid w:val="00CF6182"/>
    <w:rsid w:val="00D0247E"/>
    <w:rsid w:val="00D04356"/>
    <w:rsid w:val="00D1054C"/>
    <w:rsid w:val="00D112AA"/>
    <w:rsid w:val="00D1259C"/>
    <w:rsid w:val="00D13CFF"/>
    <w:rsid w:val="00D15C86"/>
    <w:rsid w:val="00D21BBF"/>
    <w:rsid w:val="00D22069"/>
    <w:rsid w:val="00D227AE"/>
    <w:rsid w:val="00D24B69"/>
    <w:rsid w:val="00D33027"/>
    <w:rsid w:val="00D46B79"/>
    <w:rsid w:val="00D471AC"/>
    <w:rsid w:val="00D5108D"/>
    <w:rsid w:val="00D53608"/>
    <w:rsid w:val="00D56A70"/>
    <w:rsid w:val="00D7227D"/>
    <w:rsid w:val="00D72803"/>
    <w:rsid w:val="00D758EB"/>
    <w:rsid w:val="00D871F5"/>
    <w:rsid w:val="00D909E0"/>
    <w:rsid w:val="00D92E6D"/>
    <w:rsid w:val="00D94A13"/>
    <w:rsid w:val="00DA033F"/>
    <w:rsid w:val="00DA32B5"/>
    <w:rsid w:val="00DA469A"/>
    <w:rsid w:val="00DB2F0B"/>
    <w:rsid w:val="00DC3542"/>
    <w:rsid w:val="00DE322C"/>
    <w:rsid w:val="00DE5B05"/>
    <w:rsid w:val="00DE7F05"/>
    <w:rsid w:val="00DF200B"/>
    <w:rsid w:val="00DF3CD3"/>
    <w:rsid w:val="00DF4D2E"/>
    <w:rsid w:val="00DF5A60"/>
    <w:rsid w:val="00E015A4"/>
    <w:rsid w:val="00E029AC"/>
    <w:rsid w:val="00E03227"/>
    <w:rsid w:val="00E13930"/>
    <w:rsid w:val="00E17C23"/>
    <w:rsid w:val="00E20245"/>
    <w:rsid w:val="00E25495"/>
    <w:rsid w:val="00E25C37"/>
    <w:rsid w:val="00E25FE1"/>
    <w:rsid w:val="00E330AC"/>
    <w:rsid w:val="00E37D04"/>
    <w:rsid w:val="00E4715B"/>
    <w:rsid w:val="00E5013D"/>
    <w:rsid w:val="00E5203B"/>
    <w:rsid w:val="00E562ED"/>
    <w:rsid w:val="00E6278B"/>
    <w:rsid w:val="00E6293A"/>
    <w:rsid w:val="00E67663"/>
    <w:rsid w:val="00E70589"/>
    <w:rsid w:val="00E72538"/>
    <w:rsid w:val="00E73E3F"/>
    <w:rsid w:val="00E751FA"/>
    <w:rsid w:val="00E762A3"/>
    <w:rsid w:val="00E7639A"/>
    <w:rsid w:val="00E768E7"/>
    <w:rsid w:val="00E777CA"/>
    <w:rsid w:val="00E822F3"/>
    <w:rsid w:val="00E85E5E"/>
    <w:rsid w:val="00E86DE9"/>
    <w:rsid w:val="00E912B9"/>
    <w:rsid w:val="00EA0CB8"/>
    <w:rsid w:val="00EA1D24"/>
    <w:rsid w:val="00EB043D"/>
    <w:rsid w:val="00EB2D73"/>
    <w:rsid w:val="00EB5F62"/>
    <w:rsid w:val="00EC67BA"/>
    <w:rsid w:val="00ED4519"/>
    <w:rsid w:val="00ED5FF7"/>
    <w:rsid w:val="00ED6741"/>
    <w:rsid w:val="00EE08DE"/>
    <w:rsid w:val="00EE4659"/>
    <w:rsid w:val="00EE597D"/>
    <w:rsid w:val="00EF3395"/>
    <w:rsid w:val="00EF4BA0"/>
    <w:rsid w:val="00EF5C6A"/>
    <w:rsid w:val="00EF6F19"/>
    <w:rsid w:val="00F02CD3"/>
    <w:rsid w:val="00F0331A"/>
    <w:rsid w:val="00F108CE"/>
    <w:rsid w:val="00F14071"/>
    <w:rsid w:val="00F163B7"/>
    <w:rsid w:val="00F17904"/>
    <w:rsid w:val="00F27333"/>
    <w:rsid w:val="00F33FB4"/>
    <w:rsid w:val="00F4008F"/>
    <w:rsid w:val="00F4024B"/>
    <w:rsid w:val="00F40933"/>
    <w:rsid w:val="00F4703B"/>
    <w:rsid w:val="00F50555"/>
    <w:rsid w:val="00F52EF7"/>
    <w:rsid w:val="00F60E16"/>
    <w:rsid w:val="00F61866"/>
    <w:rsid w:val="00F6252B"/>
    <w:rsid w:val="00F65C21"/>
    <w:rsid w:val="00F72E04"/>
    <w:rsid w:val="00F74F88"/>
    <w:rsid w:val="00F75999"/>
    <w:rsid w:val="00F8211B"/>
    <w:rsid w:val="00F86DBF"/>
    <w:rsid w:val="00F870DF"/>
    <w:rsid w:val="00F93656"/>
    <w:rsid w:val="00F95B1B"/>
    <w:rsid w:val="00FA0877"/>
    <w:rsid w:val="00FA63FA"/>
    <w:rsid w:val="00FA6503"/>
    <w:rsid w:val="00FA796B"/>
    <w:rsid w:val="00FA7EDB"/>
    <w:rsid w:val="00FB00E4"/>
    <w:rsid w:val="00FB3174"/>
    <w:rsid w:val="00FB3E8A"/>
    <w:rsid w:val="00FB7EF2"/>
    <w:rsid w:val="00FC2638"/>
    <w:rsid w:val="00FC7A40"/>
    <w:rsid w:val="00FD0012"/>
    <w:rsid w:val="00FD1259"/>
    <w:rsid w:val="00FD2D04"/>
    <w:rsid w:val="00FD3F0E"/>
    <w:rsid w:val="00FD4CB5"/>
    <w:rsid w:val="00FD6BD2"/>
    <w:rsid w:val="00FE60DC"/>
    <w:rsid w:val="00F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968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E4D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968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E4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5447A-60CB-4A9A-853F-EC54FE241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883</Words>
  <Characters>7484</Characters>
  <Application>Microsoft Office Word</Application>
  <DocSecurity>0</DocSecurity>
  <Lines>62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</dc:creator>
  <cp:lastModifiedBy>Joanna Kudelska</cp:lastModifiedBy>
  <cp:revision>10</cp:revision>
  <cp:lastPrinted>2022-10-27T09:39:00Z</cp:lastPrinted>
  <dcterms:created xsi:type="dcterms:W3CDTF">2022-10-24T08:44:00Z</dcterms:created>
  <dcterms:modified xsi:type="dcterms:W3CDTF">2022-11-14T09:01:00Z</dcterms:modified>
</cp:coreProperties>
</file>